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19" w:rsidRPr="005A5D71" w:rsidRDefault="00CC4319" w:rsidP="00416C51">
      <w:pPr>
        <w:ind w:right="141"/>
        <w:rPr>
          <w:rFonts w:ascii="Book Antiqua" w:hAnsi="Book Antiqua"/>
          <w:sz w:val="8"/>
          <w:szCs w:val="24"/>
        </w:rPr>
      </w:pPr>
      <w:bookmarkStart w:id="0" w:name="_GoBack"/>
      <w:bookmarkEnd w:id="0"/>
    </w:p>
    <w:p w:rsidR="00E0297F" w:rsidRPr="005A5D71" w:rsidRDefault="00E0297F" w:rsidP="00BD1879">
      <w:pPr>
        <w:tabs>
          <w:tab w:val="left" w:pos="10206"/>
        </w:tabs>
        <w:spacing w:after="120" w:line="240" w:lineRule="auto"/>
        <w:ind w:right="141" w:firstLine="142"/>
        <w:jc w:val="center"/>
        <w:rPr>
          <w:rFonts w:ascii="Book Antiqua" w:eastAsia="Times New Roman" w:hAnsi="Book Antiqua" w:cs="Times New Roman"/>
          <w:b/>
          <w:color w:val="000000" w:themeColor="text1"/>
          <w:sz w:val="32"/>
          <w:szCs w:val="32"/>
          <w:lang w:eastAsia="pt-BR"/>
        </w:rPr>
      </w:pPr>
      <w:r w:rsidRPr="005A5D71">
        <w:rPr>
          <w:rFonts w:ascii="Book Antiqua" w:eastAsia="Times New Roman" w:hAnsi="Book Antiqua" w:cs="Times New Roman"/>
          <w:b/>
          <w:color w:val="000000" w:themeColor="text1"/>
          <w:sz w:val="32"/>
          <w:szCs w:val="32"/>
          <w:lang w:eastAsia="pt-BR"/>
        </w:rPr>
        <w:t>COL</w:t>
      </w:r>
      <w:r w:rsidR="007A7947" w:rsidRPr="005A5D71">
        <w:rPr>
          <w:rFonts w:ascii="Book Antiqua" w:eastAsia="Times New Roman" w:hAnsi="Book Antiqua" w:cs="Times New Roman"/>
          <w:b/>
          <w:color w:val="000000" w:themeColor="text1"/>
          <w:sz w:val="32"/>
          <w:szCs w:val="32"/>
          <w:lang w:eastAsia="pt-BR"/>
        </w:rPr>
        <w:t>Ô</w:t>
      </w:r>
      <w:r w:rsidRPr="005A5D71">
        <w:rPr>
          <w:rFonts w:ascii="Book Antiqua" w:eastAsia="Times New Roman" w:hAnsi="Book Antiqua" w:cs="Times New Roman"/>
          <w:b/>
          <w:color w:val="000000" w:themeColor="text1"/>
          <w:sz w:val="32"/>
          <w:szCs w:val="32"/>
          <w:lang w:eastAsia="pt-BR"/>
        </w:rPr>
        <w:t>NIA NOVA ITÁLIA: Berço da Imigração Italiana no Brasil</w:t>
      </w:r>
    </w:p>
    <w:p w:rsidR="00E0297F" w:rsidRPr="005A5D71" w:rsidRDefault="00D17881" w:rsidP="00BD1879">
      <w:pPr>
        <w:tabs>
          <w:tab w:val="left" w:pos="10206"/>
        </w:tabs>
        <w:spacing w:after="120" w:line="240" w:lineRule="auto"/>
        <w:ind w:right="141" w:firstLine="142"/>
        <w:jc w:val="right"/>
        <w:rPr>
          <w:rFonts w:ascii="Book Antiqua" w:eastAsia="Times New Roman" w:hAnsi="Book Antiqua" w:cs="Times New Roman"/>
          <w:color w:val="000000" w:themeColor="text1"/>
          <w:lang w:eastAsia="pt-BR"/>
        </w:rPr>
      </w:pPr>
      <w:r w:rsidRPr="005A5D71">
        <w:rPr>
          <w:rFonts w:ascii="Book Antiqua" w:eastAsia="Times New Roman" w:hAnsi="Book Antiqua" w:cs="Times New Roman"/>
          <w:b/>
          <w:color w:val="000000" w:themeColor="text1"/>
          <w:lang w:eastAsia="pt-BR"/>
        </w:rPr>
        <w:t>Paulo Vendelino Kons</w:t>
      </w:r>
      <w:r w:rsidRPr="005A5D71">
        <w:rPr>
          <w:rFonts w:ascii="Book Antiqua" w:eastAsia="Times New Roman" w:hAnsi="Book Antiqua" w:cs="Times New Roman"/>
          <w:color w:val="000000" w:themeColor="text1"/>
          <w:lang w:eastAsia="pt-BR"/>
        </w:rPr>
        <w:t>*</w:t>
      </w:r>
    </w:p>
    <w:p w:rsidR="005A5D71" w:rsidRPr="005A5D71" w:rsidRDefault="005A5D71" w:rsidP="00BD1879">
      <w:pPr>
        <w:tabs>
          <w:tab w:val="left" w:pos="10206"/>
        </w:tabs>
        <w:spacing w:after="120" w:line="240" w:lineRule="auto"/>
        <w:ind w:right="141" w:firstLine="142"/>
        <w:jc w:val="both"/>
        <w:rPr>
          <w:rFonts w:ascii="Book Antiqua" w:eastAsia="Times New Roman" w:hAnsi="Book Antiqua" w:cs="Times New Roman"/>
          <w:color w:val="000000" w:themeColor="text1"/>
          <w:sz w:val="12"/>
          <w:szCs w:val="12"/>
          <w:lang w:eastAsia="pt-BR"/>
        </w:rPr>
      </w:pPr>
    </w:p>
    <w:p w:rsidR="00E0297F" w:rsidRPr="005A5D71" w:rsidRDefault="00B51556" w:rsidP="00BD1879">
      <w:pPr>
        <w:tabs>
          <w:tab w:val="left" w:pos="10206"/>
        </w:tabs>
        <w:spacing w:after="120" w:line="240" w:lineRule="auto"/>
        <w:ind w:right="141" w:firstLine="142"/>
        <w:jc w:val="both"/>
        <w:rPr>
          <w:rFonts w:ascii="Book Antiqua" w:eastAsia="Times New Roman" w:hAnsi="Book Antiqua" w:cs="Times New Roman"/>
          <w:color w:val="000000" w:themeColor="text1"/>
          <w:sz w:val="24"/>
          <w:szCs w:val="24"/>
          <w:lang w:eastAsia="pt-BR"/>
        </w:rPr>
      </w:pPr>
      <w:r w:rsidRPr="005A5D71">
        <w:rPr>
          <w:rFonts w:ascii="Book Antiqua" w:eastAsia="Times New Roman" w:hAnsi="Book Antiqua" w:cs="Times New Roman"/>
          <w:color w:val="000000" w:themeColor="text1"/>
          <w:sz w:val="24"/>
          <w:szCs w:val="24"/>
          <w:lang w:eastAsia="pt-BR"/>
        </w:rPr>
        <w:t xml:space="preserve">   </w:t>
      </w:r>
      <w:r w:rsidR="00E0297F" w:rsidRPr="005A5D71">
        <w:rPr>
          <w:rFonts w:ascii="Book Antiqua" w:eastAsia="Times New Roman" w:hAnsi="Book Antiqua" w:cs="Times New Roman"/>
          <w:color w:val="000000" w:themeColor="text1"/>
          <w:sz w:val="24"/>
          <w:szCs w:val="24"/>
          <w:lang w:eastAsia="pt-BR"/>
        </w:rPr>
        <w:t xml:space="preserve">No ano da graça do Senhor de </w:t>
      </w:r>
      <w:r w:rsidR="00E0297F" w:rsidRPr="005A5D71">
        <w:rPr>
          <w:rFonts w:ascii="Book Antiqua" w:eastAsia="Times New Roman" w:hAnsi="Book Antiqua" w:cs="Times New Roman"/>
          <w:b/>
          <w:color w:val="000000" w:themeColor="text1"/>
          <w:sz w:val="24"/>
          <w:szCs w:val="24"/>
          <w:lang w:eastAsia="pt-BR"/>
        </w:rPr>
        <w:t>1836</w:t>
      </w:r>
      <w:r w:rsidR="00E0297F" w:rsidRPr="005A5D71">
        <w:rPr>
          <w:rFonts w:ascii="Book Antiqua" w:eastAsia="Times New Roman" w:hAnsi="Book Antiqua" w:cs="Times New Roman"/>
          <w:color w:val="000000" w:themeColor="text1"/>
          <w:sz w:val="24"/>
          <w:szCs w:val="24"/>
          <w:lang w:eastAsia="pt-BR"/>
        </w:rPr>
        <w:t xml:space="preserve"> foi fundada, por </w:t>
      </w:r>
      <w:r w:rsidR="00E0297F" w:rsidRPr="005A5D71">
        <w:rPr>
          <w:rFonts w:ascii="Book Antiqua" w:eastAsia="Times New Roman" w:hAnsi="Book Antiqua" w:cs="Times New Roman"/>
          <w:bCs/>
          <w:color w:val="000000" w:themeColor="text1"/>
          <w:sz w:val="24"/>
          <w:szCs w:val="24"/>
          <w:lang w:eastAsia="pt-BR"/>
        </w:rPr>
        <w:t>132 imigrantes católicos do Reino da Sardenha</w:t>
      </w:r>
      <w:r w:rsidR="00E0297F" w:rsidRPr="005A5D71">
        <w:rPr>
          <w:rFonts w:ascii="Book Antiqua" w:eastAsia="Times New Roman" w:hAnsi="Book Antiqua" w:cs="Times New Roman"/>
          <w:color w:val="000000" w:themeColor="text1"/>
          <w:sz w:val="24"/>
          <w:szCs w:val="24"/>
          <w:lang w:eastAsia="pt-BR"/>
        </w:rPr>
        <w:t xml:space="preserve"> (precursor do Reino de Itália), a primeira colônia de italianos no Brasil, a </w:t>
      </w:r>
      <w:r w:rsidR="00E0297F" w:rsidRPr="005A5D71">
        <w:rPr>
          <w:rFonts w:ascii="Book Antiqua" w:eastAsia="Times New Roman" w:hAnsi="Book Antiqua" w:cs="Times New Roman"/>
          <w:b/>
          <w:color w:val="000000" w:themeColor="text1"/>
          <w:sz w:val="24"/>
          <w:szCs w:val="24"/>
          <w:lang w:eastAsia="pt-BR"/>
        </w:rPr>
        <w:t>Colônia Nova Itália</w:t>
      </w:r>
      <w:r w:rsidR="00E0297F" w:rsidRPr="005A5D71">
        <w:rPr>
          <w:rFonts w:ascii="Book Antiqua" w:eastAsia="Times New Roman" w:hAnsi="Book Antiqua" w:cs="Times New Roman"/>
          <w:color w:val="000000" w:themeColor="text1"/>
          <w:sz w:val="24"/>
          <w:szCs w:val="24"/>
          <w:lang w:eastAsia="pt-BR"/>
        </w:rPr>
        <w:t>, localizada</w:t>
      </w:r>
      <w:r w:rsidR="00E0297F" w:rsidRPr="005A5D71">
        <w:rPr>
          <w:rFonts w:ascii="Book Antiqua" w:eastAsia="Times New Roman" w:hAnsi="Book Antiqua" w:cs="Times New Roman"/>
          <w:b/>
          <w:color w:val="000000" w:themeColor="text1"/>
          <w:sz w:val="24"/>
          <w:szCs w:val="24"/>
          <w:lang w:eastAsia="pt-BR"/>
        </w:rPr>
        <w:t xml:space="preserve"> </w:t>
      </w:r>
      <w:r w:rsidR="00E0297F" w:rsidRPr="005A5D71">
        <w:rPr>
          <w:rFonts w:ascii="Book Antiqua" w:eastAsia="Times New Roman" w:hAnsi="Book Antiqua" w:cs="Times New Roman"/>
          <w:color w:val="000000" w:themeColor="text1"/>
          <w:sz w:val="24"/>
          <w:szCs w:val="24"/>
          <w:lang w:eastAsia="pt-BR"/>
        </w:rPr>
        <w:t>no vale do Rio “Tijucas</w:t>
      </w:r>
      <w:r w:rsidR="006017E5" w:rsidRPr="005A5D71">
        <w:rPr>
          <w:rFonts w:ascii="Book Antiqua" w:eastAsia="Times New Roman" w:hAnsi="Book Antiqua" w:cs="Times New Roman"/>
          <w:color w:val="000000" w:themeColor="text1"/>
          <w:sz w:val="24"/>
          <w:szCs w:val="24"/>
          <w:lang w:eastAsia="pt-BR"/>
        </w:rPr>
        <w:t>-g</w:t>
      </w:r>
      <w:r w:rsidR="00E0297F" w:rsidRPr="005A5D71">
        <w:rPr>
          <w:rFonts w:ascii="Book Antiqua" w:eastAsia="Times New Roman" w:hAnsi="Book Antiqua" w:cs="Times New Roman"/>
          <w:color w:val="000000" w:themeColor="text1"/>
          <w:sz w:val="24"/>
          <w:szCs w:val="24"/>
          <w:lang w:eastAsia="pt-BR"/>
        </w:rPr>
        <w:t xml:space="preserve">rande”, atual município de </w:t>
      </w:r>
      <w:r w:rsidR="00E0297F" w:rsidRPr="005A5D71">
        <w:rPr>
          <w:rFonts w:ascii="Book Antiqua" w:eastAsia="Times New Roman" w:hAnsi="Book Antiqua" w:cs="Times New Roman"/>
          <w:b/>
          <w:color w:val="000000" w:themeColor="text1"/>
          <w:sz w:val="24"/>
          <w:szCs w:val="24"/>
          <w:lang w:eastAsia="pt-BR"/>
        </w:rPr>
        <w:t>São João Batista</w:t>
      </w:r>
      <w:r w:rsidR="00E0297F" w:rsidRPr="005A5D71">
        <w:rPr>
          <w:rFonts w:ascii="Book Antiqua" w:eastAsia="Times New Roman" w:hAnsi="Book Antiqua" w:cs="Times New Roman"/>
          <w:color w:val="000000" w:themeColor="text1"/>
          <w:sz w:val="24"/>
          <w:szCs w:val="24"/>
          <w:lang w:eastAsia="pt-BR"/>
        </w:rPr>
        <w:t xml:space="preserve">, em Santa Catarina. Os pioneiros imigrantes italianos, que viriam colonizar e desenvolver terras brasileiras, aportaram em março de 1836 na baía norte da Ilha de Santa Catarina, no porto do Desterro (hoje Florianópolis), transportados pelo navio Correio. </w:t>
      </w:r>
    </w:p>
    <w:p w:rsidR="005A1C9F" w:rsidRPr="005A5D71" w:rsidRDefault="00615780" w:rsidP="00BD1879">
      <w:pPr>
        <w:pStyle w:val="Ttulo"/>
        <w:tabs>
          <w:tab w:val="left" w:pos="9923"/>
          <w:tab w:val="left" w:pos="10206"/>
          <w:tab w:val="left" w:pos="10348"/>
          <w:tab w:val="left" w:pos="10490"/>
        </w:tabs>
        <w:spacing w:before="0" w:after="120" w:line="240" w:lineRule="auto"/>
        <w:ind w:right="141" w:firstLine="142"/>
        <w:jc w:val="both"/>
        <w:rPr>
          <w:rFonts w:ascii="Book Antiqua" w:hAnsi="Book Antiqua" w:cs="Arial"/>
          <w:b w:val="0"/>
          <w:color w:val="000000"/>
          <w:sz w:val="24"/>
          <w:szCs w:val="24"/>
          <w:lang w:eastAsia="pt-BR"/>
        </w:rPr>
      </w:pPr>
      <w:r w:rsidRPr="005A5D71">
        <w:rPr>
          <w:rFonts w:ascii="Book Antiqua" w:eastAsia="Bookman Old Style" w:hAnsi="Book Antiqua"/>
          <w:b w:val="0"/>
          <w:sz w:val="24"/>
          <w:szCs w:val="24"/>
        </w:rPr>
        <w:t xml:space="preserve"> </w:t>
      </w:r>
      <w:r w:rsidR="00B51556" w:rsidRPr="005A5D71">
        <w:rPr>
          <w:rFonts w:ascii="Book Antiqua" w:eastAsia="Bookman Old Style" w:hAnsi="Book Antiqua"/>
          <w:b w:val="0"/>
          <w:sz w:val="24"/>
          <w:szCs w:val="24"/>
        </w:rPr>
        <w:t xml:space="preserve">  </w:t>
      </w:r>
      <w:r w:rsidR="006017E5" w:rsidRPr="005A5D71">
        <w:rPr>
          <w:rFonts w:ascii="Book Antiqua" w:eastAsia="Bookman Old Style" w:hAnsi="Book Antiqua"/>
          <w:b w:val="0"/>
          <w:sz w:val="24"/>
          <w:szCs w:val="24"/>
        </w:rPr>
        <w:t>A</w:t>
      </w:r>
      <w:r w:rsidR="006017E5" w:rsidRPr="005A5D71">
        <w:rPr>
          <w:rFonts w:ascii="Book Antiqua" w:hAnsi="Book Antiqua" w:cs="Arial"/>
          <w:color w:val="000000"/>
          <w:sz w:val="24"/>
          <w:szCs w:val="24"/>
          <w:lang w:eastAsia="pt-BR"/>
        </w:rPr>
        <w:t xml:space="preserve"> </w:t>
      </w:r>
      <w:r w:rsidR="006017E5" w:rsidRPr="005A5D71">
        <w:rPr>
          <w:rFonts w:ascii="Book Antiqua" w:hAnsi="Book Antiqua" w:cs="Arial"/>
          <w:b w:val="0"/>
          <w:color w:val="000000"/>
          <w:sz w:val="24"/>
          <w:szCs w:val="24"/>
          <w:lang w:eastAsia="pt-BR"/>
        </w:rPr>
        <w:t>iniciativa de criação e instalação da Colônia Nova Itália foi do médico</w:t>
      </w:r>
      <w:r w:rsidR="005A1C9F" w:rsidRPr="005A5D71">
        <w:rPr>
          <w:rFonts w:ascii="Book Antiqua" w:hAnsi="Book Antiqua" w:cs="Arial"/>
          <w:b w:val="0"/>
          <w:color w:val="000000"/>
          <w:sz w:val="24"/>
          <w:szCs w:val="24"/>
          <w:lang w:eastAsia="pt-BR"/>
        </w:rPr>
        <w:t xml:space="preserve"> e violinista</w:t>
      </w:r>
      <w:r w:rsidR="006017E5" w:rsidRPr="005A5D71">
        <w:rPr>
          <w:rFonts w:ascii="Book Antiqua" w:hAnsi="Book Antiqua" w:cs="Arial"/>
          <w:b w:val="0"/>
          <w:color w:val="000000"/>
          <w:sz w:val="24"/>
          <w:szCs w:val="24"/>
          <w:lang w:eastAsia="pt-BR"/>
        </w:rPr>
        <w:t xml:space="preserve"> </w:t>
      </w:r>
      <w:r w:rsidR="006017E5" w:rsidRPr="005A5D71">
        <w:rPr>
          <w:rFonts w:ascii="Book Antiqua" w:hAnsi="Book Antiqua" w:cs="Arial"/>
          <w:color w:val="000000"/>
          <w:sz w:val="24"/>
          <w:szCs w:val="24"/>
          <w:lang w:eastAsia="pt-BR"/>
        </w:rPr>
        <w:t>Henrique Ambauer Schutel</w:t>
      </w:r>
      <w:r w:rsidR="006017E5" w:rsidRPr="005A5D71">
        <w:rPr>
          <w:rFonts w:ascii="Book Antiqua" w:hAnsi="Book Antiqua" w:cs="Arial"/>
          <w:b w:val="0"/>
          <w:color w:val="000000"/>
          <w:sz w:val="24"/>
          <w:szCs w:val="24"/>
          <w:lang w:eastAsia="pt-BR"/>
        </w:rPr>
        <w:t xml:space="preserve">, </w:t>
      </w:r>
      <w:r w:rsidR="005A1C9F" w:rsidRPr="005A5D71">
        <w:rPr>
          <w:rFonts w:ascii="Book Antiqua" w:hAnsi="Book Antiqua" w:cs="Arial"/>
          <w:b w:val="0"/>
          <w:i/>
          <w:color w:val="000000"/>
          <w:sz w:val="24"/>
          <w:szCs w:val="24"/>
          <w:lang w:eastAsia="pt-BR"/>
        </w:rPr>
        <w:t>"natural de Milão, agente consular do rei de Sardenha"</w:t>
      </w:r>
      <w:r w:rsidR="005A1C9F" w:rsidRPr="005A5D71">
        <w:rPr>
          <w:rFonts w:ascii="Book Antiqua" w:hAnsi="Book Antiqua" w:cs="Arial"/>
          <w:b w:val="0"/>
          <w:color w:val="000000"/>
          <w:sz w:val="24"/>
          <w:szCs w:val="24"/>
          <w:lang w:eastAsia="pt-BR"/>
        </w:rPr>
        <w:t xml:space="preserve"> </w:t>
      </w:r>
      <w:r w:rsidR="006017E5" w:rsidRPr="005A5D71">
        <w:rPr>
          <w:rFonts w:ascii="Book Antiqua" w:hAnsi="Book Antiqua" w:cs="Arial"/>
          <w:b w:val="0"/>
          <w:color w:val="000000"/>
          <w:sz w:val="24"/>
          <w:szCs w:val="24"/>
          <w:lang w:eastAsia="pt-BR"/>
        </w:rPr>
        <w:t xml:space="preserve">(Walter Fernando PIAZZA, </w:t>
      </w:r>
      <w:r w:rsidR="006017E5" w:rsidRPr="005A5D71">
        <w:rPr>
          <w:rFonts w:ascii="Book Antiqua" w:hAnsi="Book Antiqua" w:cs="Arial"/>
          <w:b w:val="0"/>
          <w:i/>
          <w:color w:val="000000"/>
          <w:sz w:val="24"/>
          <w:szCs w:val="24"/>
          <w:lang w:eastAsia="pt-BR"/>
        </w:rPr>
        <w:t>Colonização Italiana em Santa Catarina</w:t>
      </w:r>
      <w:r w:rsidR="006017E5" w:rsidRPr="005A5D71">
        <w:rPr>
          <w:rFonts w:ascii="Book Antiqua" w:hAnsi="Book Antiqua" w:cs="Arial"/>
          <w:b w:val="0"/>
          <w:color w:val="000000"/>
          <w:sz w:val="24"/>
          <w:szCs w:val="24"/>
          <w:lang w:eastAsia="pt-BR"/>
        </w:rPr>
        <w:t>, pág. 35)</w:t>
      </w:r>
      <w:r w:rsidR="005A1C9F" w:rsidRPr="005A5D71">
        <w:rPr>
          <w:rFonts w:ascii="Book Antiqua" w:hAnsi="Book Antiqua" w:cs="Arial"/>
          <w:b w:val="0"/>
          <w:color w:val="000000"/>
          <w:sz w:val="24"/>
          <w:szCs w:val="24"/>
          <w:lang w:eastAsia="pt-BR"/>
        </w:rPr>
        <w:t xml:space="preserve"> e detentor da cidadania suíça</w:t>
      </w:r>
      <w:r w:rsidR="006017E5" w:rsidRPr="005A5D71">
        <w:rPr>
          <w:rFonts w:ascii="Book Antiqua" w:hAnsi="Book Antiqua" w:cs="Arial"/>
          <w:b w:val="0"/>
          <w:color w:val="000000"/>
          <w:sz w:val="24"/>
          <w:szCs w:val="24"/>
          <w:lang w:eastAsia="pt-BR"/>
        </w:rPr>
        <w:t>, e</w:t>
      </w:r>
      <w:r w:rsidR="005A1C9F" w:rsidRPr="005A5D71">
        <w:rPr>
          <w:rFonts w:ascii="Book Antiqua" w:hAnsi="Book Antiqua" w:cs="Arial"/>
          <w:b w:val="0"/>
          <w:color w:val="000000"/>
          <w:sz w:val="24"/>
          <w:szCs w:val="24"/>
          <w:lang w:eastAsia="pt-BR"/>
        </w:rPr>
        <w:t xml:space="preserve"> de</w:t>
      </w:r>
      <w:r w:rsidR="006017E5" w:rsidRPr="005A5D71">
        <w:rPr>
          <w:rFonts w:ascii="Book Antiqua" w:hAnsi="Book Antiqua" w:cs="Arial"/>
          <w:b w:val="0"/>
          <w:color w:val="000000"/>
          <w:sz w:val="24"/>
          <w:szCs w:val="24"/>
          <w:lang w:eastAsia="pt-BR"/>
        </w:rPr>
        <w:t xml:space="preserve"> </w:t>
      </w:r>
      <w:r w:rsidR="006017E5" w:rsidRPr="005A5D71">
        <w:rPr>
          <w:rFonts w:ascii="Book Antiqua" w:hAnsi="Book Antiqua" w:cs="Arial"/>
          <w:color w:val="000000"/>
          <w:sz w:val="24"/>
          <w:szCs w:val="24"/>
          <w:lang w:eastAsia="pt-BR"/>
        </w:rPr>
        <w:t>Carlo Demaria</w:t>
      </w:r>
      <w:r w:rsidR="006017E5" w:rsidRPr="005A5D71">
        <w:rPr>
          <w:rFonts w:ascii="Book Antiqua" w:hAnsi="Book Antiqua" w:cs="Arial"/>
          <w:b w:val="0"/>
          <w:color w:val="000000"/>
          <w:sz w:val="24"/>
          <w:szCs w:val="24"/>
          <w:lang w:eastAsia="pt-BR"/>
        </w:rPr>
        <w:t xml:space="preserve">, </w:t>
      </w:r>
      <w:r w:rsidR="006017E5" w:rsidRPr="005A5D71">
        <w:rPr>
          <w:rFonts w:ascii="Book Antiqua" w:hAnsi="Book Antiqua" w:cs="Arial"/>
          <w:b w:val="0"/>
          <w:i/>
          <w:color w:val="000000"/>
          <w:sz w:val="24"/>
          <w:szCs w:val="24"/>
          <w:lang w:eastAsia="pt-BR"/>
        </w:rPr>
        <w:t>"cidadão inglês"</w:t>
      </w:r>
      <w:r w:rsidR="006017E5" w:rsidRPr="005A5D71">
        <w:rPr>
          <w:rFonts w:ascii="Book Antiqua" w:hAnsi="Book Antiqua" w:cs="Arial"/>
          <w:b w:val="0"/>
          <w:color w:val="000000"/>
          <w:sz w:val="24"/>
          <w:szCs w:val="24"/>
          <w:lang w:eastAsia="pt-BR"/>
        </w:rPr>
        <w:t xml:space="preserve"> (por ter nascido em Gibraltar, possessão inglesa) </w:t>
      </w:r>
      <w:r w:rsidR="006017E5" w:rsidRPr="005A5D71">
        <w:rPr>
          <w:rFonts w:ascii="Book Antiqua" w:hAnsi="Book Antiqua" w:cs="Arial"/>
          <w:b w:val="0"/>
          <w:i/>
          <w:color w:val="000000"/>
          <w:sz w:val="24"/>
          <w:szCs w:val="24"/>
          <w:lang w:eastAsia="pt-BR"/>
        </w:rPr>
        <w:t>"com raízes em Gênova"</w:t>
      </w:r>
      <w:r w:rsidR="005A1C9F" w:rsidRPr="005A5D71">
        <w:rPr>
          <w:rFonts w:ascii="Book Antiqua" w:hAnsi="Book Antiqua" w:cs="Arial"/>
          <w:b w:val="0"/>
          <w:color w:val="000000"/>
          <w:sz w:val="24"/>
          <w:szCs w:val="24"/>
          <w:lang w:eastAsia="pt-BR"/>
        </w:rPr>
        <w:t>,</w:t>
      </w:r>
      <w:r w:rsidR="006017E5" w:rsidRPr="005A5D71">
        <w:rPr>
          <w:rFonts w:ascii="Book Antiqua" w:hAnsi="Book Antiqua" w:cs="Arial"/>
          <w:b w:val="0"/>
          <w:color w:val="000000"/>
          <w:sz w:val="24"/>
          <w:szCs w:val="24"/>
          <w:lang w:eastAsia="pt-BR"/>
        </w:rPr>
        <w:t xml:space="preserve"> armador</w:t>
      </w:r>
      <w:r w:rsidR="005A1C9F" w:rsidRPr="005A5D71">
        <w:rPr>
          <w:rFonts w:ascii="Book Antiqua" w:hAnsi="Book Antiqua" w:cs="Arial"/>
          <w:b w:val="0"/>
          <w:color w:val="000000"/>
          <w:sz w:val="24"/>
          <w:szCs w:val="24"/>
          <w:lang w:eastAsia="pt-BR"/>
        </w:rPr>
        <w:t>. E</w:t>
      </w:r>
      <w:r w:rsidR="006017E5" w:rsidRPr="005A5D71">
        <w:rPr>
          <w:rFonts w:ascii="Book Antiqua" w:hAnsi="Book Antiqua" w:cs="Arial"/>
          <w:b w:val="0"/>
          <w:color w:val="000000"/>
          <w:sz w:val="24"/>
          <w:szCs w:val="24"/>
          <w:lang w:eastAsia="pt-BR"/>
        </w:rPr>
        <w:t>m 1835</w:t>
      </w:r>
      <w:r w:rsidR="005A1C9F" w:rsidRPr="005A5D71">
        <w:rPr>
          <w:rFonts w:ascii="Book Antiqua" w:hAnsi="Book Antiqua" w:cs="Arial"/>
          <w:b w:val="0"/>
          <w:color w:val="000000"/>
          <w:sz w:val="24"/>
          <w:szCs w:val="24"/>
          <w:lang w:eastAsia="pt-BR"/>
        </w:rPr>
        <w:t>, ambos</w:t>
      </w:r>
      <w:r w:rsidR="006017E5" w:rsidRPr="005A5D71">
        <w:rPr>
          <w:rFonts w:ascii="Book Antiqua" w:hAnsi="Book Antiqua" w:cs="Arial"/>
          <w:b w:val="0"/>
          <w:color w:val="000000"/>
          <w:sz w:val="24"/>
          <w:szCs w:val="24"/>
          <w:lang w:eastAsia="pt-BR"/>
        </w:rPr>
        <w:t xml:space="preserve"> </w:t>
      </w:r>
      <w:r w:rsidR="006017E5" w:rsidRPr="005A5D71">
        <w:rPr>
          <w:rFonts w:ascii="Book Antiqua" w:hAnsi="Book Antiqua" w:cs="Arial"/>
          <w:b w:val="0"/>
          <w:i/>
          <w:color w:val="000000"/>
          <w:sz w:val="24"/>
          <w:szCs w:val="24"/>
          <w:lang w:eastAsia="pt-BR"/>
        </w:rPr>
        <w:t>"constituem a empresa Demaria &amp; Schutel, Sociedade particular de colonização"</w:t>
      </w:r>
      <w:r w:rsidR="006017E5" w:rsidRPr="005A5D71">
        <w:rPr>
          <w:rFonts w:ascii="Book Antiqua" w:hAnsi="Book Antiqua" w:cs="Arial"/>
          <w:b w:val="0"/>
          <w:color w:val="000000"/>
          <w:sz w:val="24"/>
          <w:szCs w:val="24"/>
          <w:lang w:eastAsia="pt-BR"/>
        </w:rPr>
        <w:t xml:space="preserve"> (SACHET, Celestino et SACHET, Sérgio. </w:t>
      </w:r>
      <w:r w:rsidR="006017E5" w:rsidRPr="005A5D71">
        <w:rPr>
          <w:rFonts w:ascii="Book Antiqua" w:hAnsi="Book Antiqua" w:cs="Arial"/>
          <w:b w:val="0"/>
          <w:i/>
          <w:color w:val="000000"/>
          <w:sz w:val="24"/>
          <w:szCs w:val="24"/>
          <w:lang w:eastAsia="pt-BR"/>
        </w:rPr>
        <w:t>Santa Catarina - 100 Anos de História</w:t>
      </w:r>
      <w:r w:rsidR="006017E5" w:rsidRPr="005A5D71">
        <w:rPr>
          <w:rFonts w:ascii="Book Antiqua" w:hAnsi="Book Antiqua" w:cs="Arial"/>
          <w:b w:val="0"/>
          <w:color w:val="000000"/>
          <w:sz w:val="24"/>
          <w:szCs w:val="24"/>
          <w:lang w:eastAsia="pt-BR"/>
        </w:rPr>
        <w:t xml:space="preserve">. Florianópolis, Século Catarinense, 1997, pág. 118). </w:t>
      </w:r>
    </w:p>
    <w:p w:rsidR="006017E5" w:rsidRPr="005A5D71" w:rsidRDefault="00B51556" w:rsidP="00BD1879">
      <w:pPr>
        <w:pStyle w:val="Ttulo"/>
        <w:tabs>
          <w:tab w:val="left" w:pos="9923"/>
          <w:tab w:val="left" w:pos="10206"/>
          <w:tab w:val="left" w:pos="10348"/>
          <w:tab w:val="left" w:pos="10490"/>
        </w:tabs>
        <w:spacing w:before="0" w:after="120" w:line="240" w:lineRule="auto"/>
        <w:ind w:right="141" w:firstLine="142"/>
        <w:jc w:val="both"/>
        <w:rPr>
          <w:rFonts w:ascii="Book Antiqua" w:hAnsi="Book Antiqua" w:cs="Arial"/>
          <w:b w:val="0"/>
          <w:color w:val="000000"/>
          <w:sz w:val="24"/>
          <w:szCs w:val="24"/>
          <w:lang w:eastAsia="pt-BR"/>
        </w:rPr>
      </w:pPr>
      <w:r w:rsidRPr="005A5D71">
        <w:rPr>
          <w:rFonts w:ascii="Book Antiqua" w:hAnsi="Book Antiqua" w:cs="Arial"/>
          <w:b w:val="0"/>
          <w:color w:val="000000"/>
          <w:sz w:val="24"/>
          <w:szCs w:val="24"/>
          <w:lang w:eastAsia="pt-BR"/>
        </w:rPr>
        <w:t xml:space="preserve">   </w:t>
      </w:r>
      <w:r w:rsidR="005A1C9F" w:rsidRPr="005A5D71">
        <w:rPr>
          <w:rFonts w:ascii="Book Antiqua" w:hAnsi="Book Antiqua" w:cs="Arial"/>
          <w:b w:val="0"/>
          <w:color w:val="000000"/>
          <w:sz w:val="24"/>
          <w:szCs w:val="24"/>
          <w:lang w:eastAsia="pt-BR"/>
        </w:rPr>
        <w:t>Ainda em</w:t>
      </w:r>
      <w:r w:rsidR="006017E5" w:rsidRPr="005A5D71">
        <w:rPr>
          <w:rFonts w:ascii="Book Antiqua" w:hAnsi="Book Antiqua" w:cs="Arial"/>
          <w:b w:val="0"/>
          <w:color w:val="000000"/>
          <w:sz w:val="24"/>
          <w:szCs w:val="24"/>
          <w:lang w:eastAsia="pt-BR"/>
        </w:rPr>
        <w:t xml:space="preserve"> 1835</w:t>
      </w:r>
      <w:r w:rsidR="005A1C9F" w:rsidRPr="005A5D71">
        <w:rPr>
          <w:rFonts w:ascii="Book Antiqua" w:hAnsi="Book Antiqua" w:cs="Arial"/>
          <w:b w:val="0"/>
          <w:color w:val="000000"/>
          <w:sz w:val="24"/>
          <w:szCs w:val="24"/>
          <w:lang w:eastAsia="pt-BR"/>
        </w:rPr>
        <w:t>, Schutel e Demaria</w:t>
      </w:r>
      <w:r w:rsidR="006017E5" w:rsidRPr="005A5D71">
        <w:rPr>
          <w:rFonts w:ascii="Book Antiqua" w:hAnsi="Book Antiqua" w:cs="Arial"/>
          <w:b w:val="0"/>
          <w:color w:val="000000"/>
          <w:sz w:val="24"/>
          <w:szCs w:val="24"/>
          <w:lang w:eastAsia="pt-BR"/>
        </w:rPr>
        <w:t xml:space="preserve"> solicita</w:t>
      </w:r>
      <w:r w:rsidR="005A1C9F" w:rsidRPr="005A5D71">
        <w:rPr>
          <w:rFonts w:ascii="Book Antiqua" w:hAnsi="Book Antiqua" w:cs="Arial"/>
          <w:b w:val="0"/>
          <w:color w:val="000000"/>
          <w:sz w:val="24"/>
          <w:szCs w:val="24"/>
          <w:lang w:eastAsia="pt-BR"/>
        </w:rPr>
        <w:t>ra</w:t>
      </w:r>
      <w:r w:rsidR="006017E5" w:rsidRPr="005A5D71">
        <w:rPr>
          <w:rFonts w:ascii="Book Antiqua" w:hAnsi="Book Antiqua" w:cs="Arial"/>
          <w:b w:val="0"/>
          <w:color w:val="000000"/>
          <w:sz w:val="24"/>
          <w:szCs w:val="24"/>
          <w:lang w:eastAsia="pt-BR"/>
        </w:rPr>
        <w:t xml:space="preserve">m terras devolutas ao governo provincial catarinense, recebendo, em 23 de junho de 1836, o </w:t>
      </w:r>
      <w:r w:rsidR="006017E5" w:rsidRPr="005A5D71">
        <w:rPr>
          <w:rFonts w:ascii="Book Antiqua" w:hAnsi="Book Antiqua" w:cs="Arial"/>
          <w:b w:val="0"/>
          <w:i/>
          <w:color w:val="000000"/>
          <w:sz w:val="24"/>
          <w:szCs w:val="24"/>
          <w:lang w:eastAsia="pt-BR"/>
        </w:rPr>
        <w:t>"t</w:t>
      </w:r>
      <w:r w:rsidR="005A1C9F" w:rsidRPr="005A5D71">
        <w:rPr>
          <w:rFonts w:ascii="Book Antiqua" w:hAnsi="Book Antiqua" w:cs="Arial"/>
          <w:b w:val="0"/>
          <w:i/>
          <w:color w:val="000000"/>
          <w:sz w:val="24"/>
          <w:szCs w:val="24"/>
          <w:lang w:eastAsia="pt-BR"/>
        </w:rPr>
        <w:t>í</w:t>
      </w:r>
      <w:r w:rsidR="006017E5" w:rsidRPr="005A5D71">
        <w:rPr>
          <w:rFonts w:ascii="Book Antiqua" w:hAnsi="Book Antiqua" w:cs="Arial"/>
          <w:b w:val="0"/>
          <w:i/>
          <w:color w:val="000000"/>
          <w:sz w:val="24"/>
          <w:szCs w:val="24"/>
          <w:lang w:eastAsia="pt-BR"/>
        </w:rPr>
        <w:t>tulo de uma concessão de terras para colônia"</w:t>
      </w:r>
      <w:r w:rsidR="006017E5" w:rsidRPr="005A5D71">
        <w:rPr>
          <w:rFonts w:ascii="Book Antiqua" w:hAnsi="Book Antiqua" w:cs="Arial"/>
          <w:b w:val="0"/>
          <w:color w:val="000000"/>
          <w:sz w:val="24"/>
          <w:szCs w:val="24"/>
          <w:lang w:eastAsia="pt-BR"/>
        </w:rPr>
        <w:t xml:space="preserve">, de duas léguas em quadro, </w:t>
      </w:r>
      <w:r w:rsidR="006017E5" w:rsidRPr="005A5D71">
        <w:rPr>
          <w:rFonts w:ascii="Book Antiqua" w:hAnsi="Book Antiqua" w:cs="Arial"/>
          <w:b w:val="0"/>
          <w:i/>
          <w:color w:val="000000"/>
          <w:sz w:val="24"/>
          <w:szCs w:val="24"/>
          <w:lang w:eastAsia="pt-BR"/>
        </w:rPr>
        <w:t>"nas margens do rio Tijucas-grande acima do estabelecimento de colonização que já ali tem para nele estabelecerem uma colônia"</w:t>
      </w:r>
      <w:r w:rsidR="006017E5" w:rsidRPr="005A5D71">
        <w:rPr>
          <w:rFonts w:ascii="Book Antiqua" w:hAnsi="Book Antiqua" w:cs="Arial"/>
          <w:b w:val="0"/>
          <w:color w:val="000000"/>
          <w:sz w:val="24"/>
          <w:szCs w:val="24"/>
          <w:lang w:eastAsia="pt-BR"/>
        </w:rPr>
        <w:t xml:space="preserve">. Distribuíram logo um folheto impresso na capital da Província, estendendo também aos nacionais as vantagens que ofereciam aos europeus ali por eles estabelecidos. </w:t>
      </w:r>
      <w:r w:rsidR="006017E5" w:rsidRPr="005A5D71">
        <w:rPr>
          <w:rFonts w:ascii="Book Antiqua" w:hAnsi="Book Antiqua" w:cs="Arial"/>
          <w:b w:val="0"/>
          <w:i/>
          <w:color w:val="000000"/>
          <w:sz w:val="24"/>
          <w:szCs w:val="24"/>
          <w:lang w:eastAsia="pt-BR"/>
        </w:rPr>
        <w:t>"Em março de 1836, a flamante empresa"</w:t>
      </w:r>
      <w:r w:rsidR="006017E5" w:rsidRPr="005A5D71">
        <w:rPr>
          <w:rFonts w:ascii="Book Antiqua" w:hAnsi="Book Antiqua" w:cs="Arial"/>
          <w:b w:val="0"/>
          <w:color w:val="000000"/>
          <w:sz w:val="24"/>
          <w:szCs w:val="24"/>
          <w:lang w:eastAsia="pt-BR"/>
        </w:rPr>
        <w:t>, por meio dos navios à vela de Carlo Demaria, desembarca no Desterro 186 colonos, a maioria originários d</w:t>
      </w:r>
      <w:r w:rsidR="005A1C9F" w:rsidRPr="005A5D71">
        <w:rPr>
          <w:rFonts w:ascii="Book Antiqua" w:hAnsi="Book Antiqua" w:cs="Arial"/>
          <w:b w:val="0"/>
          <w:color w:val="000000"/>
          <w:sz w:val="24"/>
          <w:szCs w:val="24"/>
          <w:lang w:eastAsia="pt-BR"/>
        </w:rPr>
        <w:t>o reino da</w:t>
      </w:r>
      <w:r w:rsidR="006017E5" w:rsidRPr="005A5D71">
        <w:rPr>
          <w:rFonts w:ascii="Book Antiqua" w:hAnsi="Book Antiqua" w:cs="Arial"/>
          <w:b w:val="0"/>
          <w:color w:val="000000"/>
          <w:sz w:val="24"/>
          <w:szCs w:val="24"/>
          <w:lang w:eastAsia="pt-BR"/>
        </w:rPr>
        <w:t xml:space="preserve"> Sardenha, </w:t>
      </w:r>
      <w:r w:rsidR="006017E5" w:rsidRPr="005A5D71">
        <w:rPr>
          <w:rFonts w:ascii="Book Antiqua" w:hAnsi="Book Antiqua" w:cs="Arial"/>
          <w:b w:val="0"/>
          <w:i/>
          <w:color w:val="000000"/>
          <w:sz w:val="24"/>
          <w:szCs w:val="24"/>
          <w:lang w:eastAsia="pt-BR"/>
        </w:rPr>
        <w:t>"destinando-os à colônia Nova Itália fundada sobre o Rio Tijucas-grande, nos arredores da atual cidade de São João Batista"</w:t>
      </w:r>
      <w:r w:rsidR="005A1C9F" w:rsidRPr="005A5D71">
        <w:rPr>
          <w:rFonts w:ascii="Book Antiqua" w:hAnsi="Book Antiqua" w:cs="Arial"/>
          <w:b w:val="0"/>
          <w:i/>
          <w:color w:val="000000"/>
          <w:sz w:val="24"/>
          <w:szCs w:val="24"/>
          <w:lang w:eastAsia="pt-BR"/>
        </w:rPr>
        <w:t>.</w:t>
      </w:r>
      <w:r w:rsidR="006017E5" w:rsidRPr="005A5D71">
        <w:rPr>
          <w:rFonts w:ascii="Book Antiqua" w:hAnsi="Book Antiqua" w:cs="Arial"/>
          <w:b w:val="0"/>
          <w:color w:val="000000"/>
          <w:sz w:val="24"/>
          <w:szCs w:val="24"/>
          <w:lang w:eastAsia="pt-BR"/>
        </w:rPr>
        <w:t xml:space="preserve"> (Idem). Na época o local fazia parte do extenso território de São Miguel da Terra Firme, à margem do Rio Tijucas-grande, cerca de seis léguas acima do litoral.</w:t>
      </w:r>
    </w:p>
    <w:p w:rsidR="009A1230" w:rsidRPr="005A5D71" w:rsidRDefault="009A1230" w:rsidP="00BD1879">
      <w:pPr>
        <w:tabs>
          <w:tab w:val="left" w:pos="10206"/>
        </w:tabs>
        <w:spacing w:after="120" w:line="240" w:lineRule="auto"/>
        <w:ind w:right="141" w:firstLine="142"/>
        <w:jc w:val="both"/>
        <w:rPr>
          <w:rFonts w:ascii="Book Antiqua" w:eastAsia="Times New Roman" w:hAnsi="Book Antiqua" w:cs="Times New Roman"/>
          <w:color w:val="000000" w:themeColor="text1"/>
          <w:sz w:val="24"/>
          <w:szCs w:val="24"/>
          <w:lang w:eastAsia="pt-BR"/>
        </w:rPr>
      </w:pPr>
      <w:r w:rsidRPr="005A5D71">
        <w:rPr>
          <w:rFonts w:ascii="Book Antiqua" w:eastAsia="Times New Roman" w:hAnsi="Book Antiqua" w:cs="Times New Roman"/>
          <w:color w:val="000000" w:themeColor="text1"/>
          <w:sz w:val="24"/>
          <w:szCs w:val="24"/>
          <w:lang w:eastAsia="pt-BR"/>
        </w:rPr>
        <w:t xml:space="preserve">   O primeiro Diretor da Colônia Nova Itália foi o suíço Luc Montandon Boiteux, que se estabeleceu na Colônia Nova Itália acompanhado da esposa, de um filho menor, e de quatro escravos.</w:t>
      </w:r>
    </w:p>
    <w:p w:rsidR="006017E5" w:rsidRPr="005A5D71" w:rsidRDefault="00B51556"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color w:val="000000"/>
          <w:sz w:val="24"/>
          <w:szCs w:val="24"/>
          <w:lang w:eastAsia="pt-BR"/>
        </w:rPr>
        <w:t>Em 25 de junho do mesmo ano de 1836 conseguiram os referidos empresários nova concessão de duas léguas quadradas. Tais concessões não foram devidamente medidas e demarcadas, provocando mais tarde querelas com o próprio governo provincial catarinense.</w:t>
      </w:r>
    </w:p>
    <w:p w:rsidR="006017E5" w:rsidRPr="005A5D71" w:rsidRDefault="00B51556"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i/>
          <w:color w:val="000000"/>
          <w:sz w:val="24"/>
          <w:szCs w:val="24"/>
          <w:lang w:eastAsia="pt-BR"/>
        </w:rPr>
        <w:t xml:space="preserve">   </w:t>
      </w:r>
      <w:r w:rsidR="006017E5" w:rsidRPr="005A5D71">
        <w:rPr>
          <w:rFonts w:ascii="Book Antiqua" w:eastAsia="Times New Roman" w:hAnsi="Book Antiqua" w:cs="Arial"/>
          <w:i/>
          <w:color w:val="000000"/>
          <w:sz w:val="24"/>
          <w:szCs w:val="24"/>
          <w:lang w:eastAsia="pt-BR"/>
        </w:rPr>
        <w:t>"A mais próxima propriedade agrícola daquela colônia era uma fazenda estabelecida em 1834, pelo capitão João de Amorim Pereira, na confluência dos rios do Braço e Tijucas-grande, onde se assenta hoje a cidade de São João Batista"</w:t>
      </w:r>
      <w:r w:rsidRPr="005A5D71">
        <w:rPr>
          <w:rFonts w:ascii="Book Antiqua" w:eastAsia="Times New Roman" w:hAnsi="Book Antiqua" w:cs="Arial"/>
          <w:i/>
          <w:color w:val="000000"/>
          <w:sz w:val="24"/>
          <w:szCs w:val="24"/>
          <w:lang w:eastAsia="pt-BR"/>
        </w:rPr>
        <w:t>.</w:t>
      </w:r>
      <w:r w:rsidR="006017E5" w:rsidRPr="005A5D71">
        <w:rPr>
          <w:rFonts w:ascii="Book Antiqua" w:eastAsia="Times New Roman" w:hAnsi="Book Antiqua" w:cs="Arial"/>
          <w:color w:val="000000"/>
          <w:sz w:val="24"/>
          <w:szCs w:val="24"/>
          <w:lang w:eastAsia="pt-BR"/>
        </w:rPr>
        <w:t xml:space="preserve"> (Walter Fernando PIAZZA, </w:t>
      </w:r>
      <w:r w:rsidR="006017E5" w:rsidRPr="005A5D71">
        <w:rPr>
          <w:rFonts w:ascii="Book Antiqua" w:eastAsia="Times New Roman" w:hAnsi="Book Antiqua" w:cs="Arial"/>
          <w:i/>
          <w:color w:val="000000"/>
          <w:sz w:val="24"/>
          <w:szCs w:val="24"/>
          <w:lang w:eastAsia="pt-BR"/>
        </w:rPr>
        <w:t>Colonização Italiana em Santa Catarina</w:t>
      </w:r>
      <w:r w:rsidR="006017E5" w:rsidRPr="005A5D71">
        <w:rPr>
          <w:rFonts w:ascii="Book Antiqua" w:eastAsia="Times New Roman" w:hAnsi="Book Antiqua" w:cs="Arial"/>
          <w:color w:val="000000"/>
          <w:sz w:val="24"/>
          <w:szCs w:val="24"/>
          <w:lang w:eastAsia="pt-BR"/>
        </w:rPr>
        <w:t>, pág. 35).</w:t>
      </w:r>
    </w:p>
    <w:p w:rsidR="006017E5" w:rsidRPr="005A5D71" w:rsidRDefault="006017E5"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i/>
          <w:color w:val="000000"/>
          <w:sz w:val="24"/>
          <w:szCs w:val="24"/>
          <w:lang w:eastAsia="pt-BR"/>
        </w:rPr>
        <w:t>"A concessão dada à firma Demaria &amp; Schutel era em ambas as margens do Rio Tijucas-grande, na área enquadrada dentro das concessões, sempre se prestaram à agricultura de subsistência e, notadamente, ao plantio da cana-de-açúcar, pois forma, ali, várzeas apreciáveis, sujeitas anualmente, às enchentes daquele rio, e que, assim, resulta num processo de fertilização"</w:t>
      </w:r>
      <w:r w:rsidR="00B51556" w:rsidRPr="005A5D71">
        <w:rPr>
          <w:rFonts w:ascii="Book Antiqua" w:eastAsia="Times New Roman" w:hAnsi="Book Antiqua" w:cs="Arial"/>
          <w:i/>
          <w:color w:val="000000"/>
          <w:sz w:val="24"/>
          <w:szCs w:val="24"/>
          <w:lang w:eastAsia="pt-BR"/>
        </w:rPr>
        <w:t>.</w:t>
      </w:r>
      <w:r w:rsidRPr="005A5D71">
        <w:rPr>
          <w:rFonts w:ascii="Book Antiqua" w:eastAsia="Times New Roman" w:hAnsi="Book Antiqua" w:cs="Arial"/>
          <w:color w:val="000000"/>
          <w:sz w:val="24"/>
          <w:szCs w:val="24"/>
          <w:lang w:eastAsia="pt-BR"/>
        </w:rPr>
        <w:t xml:space="preserve"> (PIAZZA, idem, idem).</w:t>
      </w:r>
    </w:p>
    <w:p w:rsidR="006017E5" w:rsidRPr="005A5D71" w:rsidRDefault="00B51556"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i/>
          <w:color w:val="000000"/>
          <w:sz w:val="24"/>
          <w:szCs w:val="24"/>
          <w:lang w:eastAsia="pt-BR"/>
        </w:rPr>
        <w:t>"Cada colono recebe um lote de terra, a ser pago em dez anos, proporcional em extensão, ao número de pessoas da família. Todos com 2.200 metros de fundos. A frente do lote tem 440 metros, para os solteiros; 550 metros, para os casados sem filhos; 770 metros para o casal com até três filhos e 880, com mais de três"</w:t>
      </w:r>
      <w:r w:rsidR="006017E5" w:rsidRPr="005A5D71">
        <w:rPr>
          <w:rFonts w:ascii="Book Antiqua" w:eastAsia="Times New Roman" w:hAnsi="Book Antiqua" w:cs="Arial"/>
          <w:color w:val="000000"/>
          <w:sz w:val="24"/>
          <w:szCs w:val="24"/>
          <w:lang w:eastAsia="pt-BR"/>
        </w:rPr>
        <w:t xml:space="preserve"> Segundo </w:t>
      </w:r>
      <w:r w:rsidRPr="005A5D71">
        <w:rPr>
          <w:rFonts w:ascii="Book Antiqua" w:eastAsia="Times New Roman" w:hAnsi="Book Antiqua" w:cs="Arial"/>
          <w:color w:val="000000"/>
          <w:sz w:val="24"/>
          <w:szCs w:val="24"/>
          <w:lang w:eastAsia="pt-BR"/>
        </w:rPr>
        <w:t>PIAZZA (1997)</w:t>
      </w:r>
      <w:r w:rsidR="006017E5" w:rsidRPr="005A5D71">
        <w:rPr>
          <w:rFonts w:ascii="Book Antiqua" w:eastAsia="Times New Roman" w:hAnsi="Book Antiqua" w:cs="Arial"/>
          <w:color w:val="000000"/>
          <w:sz w:val="24"/>
          <w:szCs w:val="24"/>
          <w:lang w:eastAsia="pt-BR"/>
        </w:rPr>
        <w:t xml:space="preserve">, aos colonos </w:t>
      </w:r>
      <w:r w:rsidR="006017E5" w:rsidRPr="005A5D71">
        <w:rPr>
          <w:rFonts w:ascii="Book Antiqua" w:eastAsia="Times New Roman" w:hAnsi="Book Antiqua" w:cs="Arial"/>
          <w:i/>
          <w:color w:val="000000"/>
          <w:sz w:val="24"/>
          <w:szCs w:val="24"/>
          <w:lang w:eastAsia="pt-BR"/>
        </w:rPr>
        <w:t xml:space="preserve">nacionais "foram atribuídas terras já medidas e demarcadas, com </w:t>
      </w:r>
      <w:r w:rsidR="006017E5" w:rsidRPr="005A5D71">
        <w:rPr>
          <w:rFonts w:ascii="Book Antiqua" w:eastAsia="Times New Roman" w:hAnsi="Book Antiqua" w:cs="Arial"/>
          <w:i/>
          <w:color w:val="000000"/>
          <w:sz w:val="24"/>
          <w:szCs w:val="24"/>
          <w:lang w:eastAsia="pt-BR"/>
        </w:rPr>
        <w:lastRenderedPageBreak/>
        <w:t>1250 braças de frente por 1000 de fundos”.  A importância da fixação de famílias de origem luso-brasileira se justificava, pois “precisavam os concessionários de seu concurso para abertura de caminhos no meio das florestas e dos seus conhecimentos para ensino da plantação de cana, da mandioca, na escolha das madeiras de lei e defesa contra os indígenas"</w:t>
      </w:r>
      <w:r w:rsidRPr="005A5D71">
        <w:rPr>
          <w:rFonts w:ascii="Book Antiqua" w:eastAsia="Times New Roman" w:hAnsi="Book Antiqua" w:cs="Arial"/>
          <w:i/>
          <w:color w:val="000000"/>
          <w:sz w:val="24"/>
          <w:szCs w:val="24"/>
          <w:lang w:eastAsia="pt-BR"/>
        </w:rPr>
        <w:t>.</w:t>
      </w:r>
      <w:r w:rsidR="006017E5" w:rsidRPr="005A5D71">
        <w:rPr>
          <w:rFonts w:ascii="Book Antiqua" w:eastAsia="Times New Roman" w:hAnsi="Book Antiqua" w:cs="Arial"/>
          <w:color w:val="000000"/>
          <w:sz w:val="24"/>
          <w:szCs w:val="24"/>
          <w:lang w:eastAsia="pt-BR"/>
        </w:rPr>
        <w:t xml:space="preserve"> (da obra de Henrique BOITEUX, </w:t>
      </w:r>
      <w:r w:rsidR="006017E5" w:rsidRPr="005A5D71">
        <w:rPr>
          <w:rFonts w:ascii="Book Antiqua" w:eastAsia="Times New Roman" w:hAnsi="Book Antiqua" w:cs="Arial"/>
          <w:i/>
          <w:color w:val="000000"/>
          <w:sz w:val="24"/>
          <w:szCs w:val="24"/>
          <w:lang w:eastAsia="pt-BR"/>
        </w:rPr>
        <w:t>Os Municípios de Tijucas e Porto Belo</w:t>
      </w:r>
      <w:r w:rsidR="006017E5" w:rsidRPr="005A5D71">
        <w:rPr>
          <w:rFonts w:ascii="Book Antiqua" w:eastAsia="Times New Roman" w:hAnsi="Book Antiqua" w:cs="Arial"/>
          <w:color w:val="000000"/>
          <w:sz w:val="24"/>
          <w:szCs w:val="24"/>
          <w:lang w:eastAsia="pt-BR"/>
        </w:rPr>
        <w:t>, in PIAZZA, op. cit., pág. 36)</w:t>
      </w:r>
    </w:p>
    <w:p w:rsidR="006017E5" w:rsidRPr="005A5D71" w:rsidRDefault="00B51556"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   N</w:t>
      </w:r>
      <w:r w:rsidR="006017E5" w:rsidRPr="005A5D71">
        <w:rPr>
          <w:rFonts w:ascii="Book Antiqua" w:eastAsia="Times New Roman" w:hAnsi="Book Antiqua" w:cs="Arial"/>
          <w:color w:val="000000"/>
          <w:sz w:val="24"/>
          <w:szCs w:val="24"/>
          <w:lang w:eastAsia="pt-BR"/>
        </w:rPr>
        <w:t xml:space="preserve">o livro </w:t>
      </w:r>
      <w:r w:rsidR="006017E5" w:rsidRPr="005A5D71">
        <w:rPr>
          <w:rFonts w:ascii="Book Antiqua" w:eastAsia="Times New Roman" w:hAnsi="Book Antiqua" w:cs="Arial"/>
          <w:i/>
          <w:color w:val="000000"/>
          <w:sz w:val="24"/>
          <w:szCs w:val="24"/>
          <w:lang w:eastAsia="pt-BR"/>
        </w:rPr>
        <w:t>Colonização Italiana em Santa Catarina</w:t>
      </w:r>
      <w:r w:rsidR="006017E5"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color w:val="000000"/>
          <w:sz w:val="24"/>
          <w:szCs w:val="24"/>
          <w:lang w:eastAsia="pt-BR"/>
        </w:rPr>
        <w:t xml:space="preserve">PIAZZA também </w:t>
      </w:r>
      <w:r w:rsidR="006017E5" w:rsidRPr="005A5D71">
        <w:rPr>
          <w:rFonts w:ascii="Book Antiqua" w:eastAsia="Times New Roman" w:hAnsi="Book Antiqua" w:cs="Arial"/>
          <w:color w:val="000000"/>
          <w:sz w:val="24"/>
          <w:szCs w:val="24"/>
          <w:lang w:eastAsia="pt-BR"/>
        </w:rPr>
        <w:t>cita algumas das famílias pioneiras</w:t>
      </w:r>
      <w:r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color w:val="000000"/>
          <w:sz w:val="24"/>
          <w:szCs w:val="24"/>
          <w:lang w:eastAsia="pt-BR"/>
        </w:rPr>
        <w:t>baseado</w:t>
      </w:r>
      <w:r w:rsidRPr="005A5D71">
        <w:rPr>
          <w:rFonts w:ascii="Book Antiqua" w:eastAsia="Times New Roman" w:hAnsi="Book Antiqua" w:cs="Arial"/>
          <w:color w:val="000000"/>
          <w:sz w:val="24"/>
          <w:szCs w:val="24"/>
          <w:lang w:eastAsia="pt-BR"/>
        </w:rPr>
        <w:t>-se na obra</w:t>
      </w:r>
      <w:r w:rsidR="006017E5"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i/>
          <w:color w:val="000000"/>
          <w:sz w:val="24"/>
          <w:szCs w:val="24"/>
          <w:lang w:eastAsia="pt-BR"/>
        </w:rPr>
        <w:t>Primeira Página da Colonização Italiana em Santa Catarina</w:t>
      </w:r>
      <w:r w:rsidR="006017E5" w:rsidRPr="005A5D71">
        <w:rPr>
          <w:rFonts w:ascii="Book Antiqua" w:eastAsia="Times New Roman" w:hAnsi="Book Antiqua" w:cs="Arial"/>
          <w:color w:val="000000"/>
          <w:sz w:val="24"/>
          <w:szCs w:val="24"/>
          <w:lang w:eastAsia="pt-BR"/>
        </w:rPr>
        <w:t>, de Lucas Alexandre BOITEUX</w:t>
      </w:r>
      <w:r w:rsidRPr="005A5D71">
        <w:rPr>
          <w:rFonts w:ascii="Book Antiqua" w:eastAsia="Times New Roman" w:hAnsi="Book Antiqua" w:cs="Arial"/>
          <w:color w:val="000000"/>
          <w:sz w:val="24"/>
          <w:szCs w:val="24"/>
          <w:lang w:eastAsia="pt-BR"/>
        </w:rPr>
        <w:t xml:space="preserve">, sobre </w:t>
      </w:r>
      <w:r w:rsidR="006017E5" w:rsidRPr="005A5D71">
        <w:rPr>
          <w:rFonts w:ascii="Book Antiqua" w:eastAsia="Times New Roman" w:hAnsi="Book Antiqua" w:cs="Arial"/>
          <w:color w:val="000000"/>
          <w:sz w:val="24"/>
          <w:szCs w:val="24"/>
          <w:lang w:eastAsia="pt-BR"/>
        </w:rPr>
        <w:t xml:space="preserve">a primeira leva de imigrantes de língua italiana de Santa Catarina e do Brasil. Entre </w:t>
      </w:r>
      <w:r w:rsidRPr="005A5D71">
        <w:rPr>
          <w:rFonts w:ascii="Book Antiqua" w:eastAsia="Times New Roman" w:hAnsi="Book Antiqua" w:cs="Arial"/>
          <w:color w:val="000000"/>
          <w:sz w:val="24"/>
          <w:szCs w:val="24"/>
          <w:lang w:eastAsia="pt-BR"/>
        </w:rPr>
        <w:t>os imigrantes</w:t>
      </w:r>
      <w:r w:rsidR="006017E5" w:rsidRPr="005A5D71">
        <w:rPr>
          <w:rFonts w:ascii="Book Antiqua" w:eastAsia="Times New Roman" w:hAnsi="Book Antiqua" w:cs="Arial"/>
          <w:color w:val="000000"/>
          <w:sz w:val="24"/>
          <w:szCs w:val="24"/>
          <w:lang w:eastAsia="pt-BR"/>
        </w:rPr>
        <w:t xml:space="preserve"> estavam os</w:t>
      </w:r>
      <w:r w:rsidRPr="005A5D71">
        <w:rPr>
          <w:rFonts w:ascii="Book Antiqua" w:eastAsia="Times New Roman" w:hAnsi="Book Antiqua" w:cs="Arial"/>
          <w:color w:val="000000"/>
          <w:sz w:val="24"/>
          <w:szCs w:val="24"/>
          <w:lang w:eastAsia="pt-BR"/>
        </w:rPr>
        <w:t xml:space="preserve"> membros da família </w:t>
      </w:r>
      <w:r w:rsidRPr="005A5D71">
        <w:rPr>
          <w:rFonts w:ascii="Book Antiqua" w:eastAsia="Times New Roman" w:hAnsi="Book Antiqua" w:cs="Arial"/>
          <w:b/>
          <w:color w:val="000000"/>
          <w:sz w:val="24"/>
          <w:szCs w:val="24"/>
          <w:lang w:eastAsia="pt-BR"/>
        </w:rPr>
        <w:t>Pesco</w:t>
      </w:r>
      <w:r w:rsidR="006017E5" w:rsidRPr="005A5D71">
        <w:rPr>
          <w:rFonts w:ascii="Book Antiqua" w:eastAsia="Times New Roman" w:hAnsi="Book Antiqua" w:cs="Arial"/>
          <w:color w:val="000000"/>
          <w:sz w:val="24"/>
          <w:szCs w:val="24"/>
          <w:lang w:eastAsia="pt-BR"/>
        </w:rPr>
        <w:t xml:space="preserve"> (BOITEUX e PIAZZA grafam assim o nome</w:t>
      </w:r>
      <w:r w:rsidRPr="005A5D71">
        <w:rPr>
          <w:rFonts w:ascii="Book Antiqua" w:eastAsia="Times New Roman" w:hAnsi="Book Antiqua" w:cs="Arial"/>
          <w:color w:val="000000"/>
          <w:sz w:val="24"/>
          <w:szCs w:val="24"/>
          <w:lang w:eastAsia="pt-BR"/>
        </w:rPr>
        <w:t>) ou</w:t>
      </w:r>
      <w:r w:rsidR="006017E5"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Pesce</w:t>
      </w:r>
      <w:r w:rsidRPr="005A5D71">
        <w:rPr>
          <w:rFonts w:ascii="Book Antiqua" w:eastAsia="Times New Roman" w:hAnsi="Book Antiqua" w:cs="Arial"/>
          <w:color w:val="000000"/>
          <w:sz w:val="24"/>
          <w:szCs w:val="24"/>
          <w:lang w:eastAsia="pt-BR"/>
        </w:rPr>
        <w:t>; ambas as formas são variantes de um mesmo</w:t>
      </w:r>
      <w:r w:rsidR="006017E5"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color w:val="000000"/>
          <w:sz w:val="24"/>
          <w:szCs w:val="24"/>
          <w:lang w:eastAsia="pt-BR"/>
        </w:rPr>
        <w:t>sobre</w:t>
      </w:r>
      <w:r w:rsidR="006017E5" w:rsidRPr="005A5D71">
        <w:rPr>
          <w:rFonts w:ascii="Book Antiqua" w:eastAsia="Times New Roman" w:hAnsi="Book Antiqua" w:cs="Arial"/>
          <w:color w:val="000000"/>
          <w:sz w:val="24"/>
          <w:szCs w:val="24"/>
          <w:lang w:eastAsia="pt-BR"/>
        </w:rPr>
        <w:t>nome</w:t>
      </w:r>
      <w:r w:rsidRPr="005A5D71">
        <w:rPr>
          <w:rFonts w:ascii="Book Antiqua" w:eastAsia="Times New Roman" w:hAnsi="Book Antiqua" w:cs="Arial"/>
          <w:color w:val="000000"/>
          <w:sz w:val="24"/>
          <w:szCs w:val="24"/>
          <w:lang w:eastAsia="pt-BR"/>
        </w:rPr>
        <w:t>, existindo atualmente</w:t>
      </w:r>
      <w:r w:rsidR="006017E5" w:rsidRPr="005A5D71">
        <w:rPr>
          <w:rFonts w:ascii="Book Antiqua" w:eastAsia="Times New Roman" w:hAnsi="Book Antiqua" w:cs="Arial"/>
          <w:color w:val="000000"/>
          <w:sz w:val="24"/>
          <w:szCs w:val="24"/>
          <w:lang w:eastAsia="pt-BR"/>
        </w:rPr>
        <w:t xml:space="preserve"> na Itália </w:t>
      </w:r>
      <w:r w:rsidRPr="005A5D71">
        <w:rPr>
          <w:rFonts w:ascii="Book Antiqua" w:eastAsia="Times New Roman" w:hAnsi="Book Antiqua" w:cs="Arial"/>
          <w:color w:val="000000"/>
          <w:sz w:val="24"/>
          <w:szCs w:val="24"/>
          <w:lang w:eastAsia="pt-BR"/>
        </w:rPr>
        <w:t xml:space="preserve">o nome Pesce - </w:t>
      </w:r>
      <w:r w:rsidR="006017E5" w:rsidRPr="005A5D71">
        <w:rPr>
          <w:rFonts w:ascii="Book Antiqua" w:eastAsia="Times New Roman" w:hAnsi="Book Antiqua" w:cs="Arial"/>
          <w:color w:val="000000"/>
          <w:sz w:val="24"/>
          <w:szCs w:val="24"/>
          <w:lang w:eastAsia="pt-BR"/>
        </w:rPr>
        <w:t>mais numeros</w:t>
      </w:r>
      <w:r w:rsidRPr="005A5D71">
        <w:rPr>
          <w:rFonts w:ascii="Book Antiqua" w:eastAsia="Times New Roman" w:hAnsi="Book Antiqua" w:cs="Arial"/>
          <w:color w:val="000000"/>
          <w:sz w:val="24"/>
          <w:szCs w:val="24"/>
          <w:lang w:eastAsia="pt-BR"/>
        </w:rPr>
        <w:t>o -</w:t>
      </w:r>
      <w:r w:rsidR="006017E5" w:rsidRPr="005A5D71">
        <w:rPr>
          <w:rFonts w:ascii="Book Antiqua" w:eastAsia="Times New Roman" w:hAnsi="Book Antiqua" w:cs="Arial"/>
          <w:color w:val="000000"/>
          <w:sz w:val="24"/>
          <w:szCs w:val="24"/>
          <w:lang w:eastAsia="pt-BR"/>
        </w:rPr>
        <w:t xml:space="preserve"> e P</w:t>
      </w:r>
      <w:r w:rsidRPr="005A5D71">
        <w:rPr>
          <w:rFonts w:ascii="Book Antiqua" w:eastAsia="Times New Roman" w:hAnsi="Book Antiqua" w:cs="Arial"/>
          <w:color w:val="000000"/>
          <w:sz w:val="24"/>
          <w:szCs w:val="24"/>
          <w:lang w:eastAsia="pt-BR"/>
        </w:rPr>
        <w:t>esco. No Brasil, os</w:t>
      </w:r>
      <w:r w:rsidR="006017E5" w:rsidRPr="005A5D71">
        <w:rPr>
          <w:rFonts w:ascii="Book Antiqua" w:eastAsia="Times New Roman" w:hAnsi="Book Antiqua" w:cs="Arial"/>
          <w:color w:val="000000"/>
          <w:sz w:val="24"/>
          <w:szCs w:val="24"/>
          <w:lang w:eastAsia="pt-BR"/>
        </w:rPr>
        <w:t xml:space="preserve"> descendentes </w:t>
      </w:r>
      <w:r w:rsidRPr="005A5D71">
        <w:rPr>
          <w:rFonts w:ascii="Book Antiqua" w:eastAsia="Times New Roman" w:hAnsi="Book Antiqua" w:cs="Arial"/>
          <w:color w:val="000000"/>
          <w:sz w:val="24"/>
          <w:szCs w:val="24"/>
          <w:lang w:eastAsia="pt-BR"/>
        </w:rPr>
        <w:t>em</w:t>
      </w:r>
      <w:r w:rsidR="006017E5" w:rsidRPr="005A5D71">
        <w:rPr>
          <w:rFonts w:ascii="Book Antiqua" w:eastAsia="Times New Roman" w:hAnsi="Book Antiqua" w:cs="Arial"/>
          <w:color w:val="000000"/>
          <w:sz w:val="24"/>
          <w:szCs w:val="24"/>
          <w:lang w:eastAsia="pt-BR"/>
        </w:rPr>
        <w:t xml:space="preserve"> Santa Catarina são </w:t>
      </w:r>
      <w:r w:rsidRPr="005A5D71">
        <w:rPr>
          <w:rFonts w:ascii="Book Antiqua" w:eastAsia="Times New Roman" w:hAnsi="Book Antiqua" w:cs="Arial"/>
          <w:color w:val="000000"/>
          <w:sz w:val="24"/>
          <w:szCs w:val="24"/>
          <w:lang w:eastAsia="pt-BR"/>
        </w:rPr>
        <w:t xml:space="preserve">as famílias </w:t>
      </w:r>
      <w:r w:rsidR="006017E5" w:rsidRPr="005A5D71">
        <w:rPr>
          <w:rFonts w:ascii="Book Antiqua" w:eastAsia="Times New Roman" w:hAnsi="Book Antiqua" w:cs="Arial"/>
          <w:b/>
          <w:color w:val="000000"/>
          <w:sz w:val="24"/>
          <w:szCs w:val="24"/>
          <w:lang w:eastAsia="pt-BR"/>
        </w:rPr>
        <w:t>Peiscer</w:t>
      </w:r>
      <w:r w:rsidR="006017E5"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b/>
          <w:color w:val="000000"/>
          <w:sz w:val="24"/>
          <w:szCs w:val="24"/>
          <w:lang w:eastAsia="pt-BR"/>
        </w:rPr>
        <w:t>Peixer</w:t>
      </w:r>
      <w:r w:rsidR="006017E5"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b/>
          <w:color w:val="000000"/>
          <w:sz w:val="24"/>
          <w:szCs w:val="24"/>
          <w:lang w:eastAsia="pt-BR"/>
        </w:rPr>
        <w:t>Peixe</w:t>
      </w:r>
      <w:r w:rsidR="006017E5"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b/>
          <w:color w:val="000000"/>
          <w:sz w:val="24"/>
          <w:szCs w:val="24"/>
          <w:lang w:eastAsia="pt-BR"/>
        </w:rPr>
        <w:t>Peicher</w:t>
      </w:r>
      <w:r w:rsidR="006017E5" w:rsidRPr="005A5D71">
        <w:rPr>
          <w:rFonts w:ascii="Book Antiqua" w:eastAsia="Times New Roman" w:hAnsi="Book Antiqua" w:cs="Arial"/>
          <w:color w:val="000000"/>
          <w:sz w:val="24"/>
          <w:szCs w:val="24"/>
          <w:lang w:eastAsia="pt-BR"/>
        </w:rPr>
        <w:t xml:space="preserve"> e </w:t>
      </w:r>
      <w:r w:rsidR="006017E5" w:rsidRPr="005A5D71">
        <w:rPr>
          <w:rFonts w:ascii="Book Antiqua" w:eastAsia="Times New Roman" w:hAnsi="Book Antiqua" w:cs="Arial"/>
          <w:b/>
          <w:color w:val="000000"/>
          <w:sz w:val="24"/>
          <w:szCs w:val="24"/>
          <w:lang w:eastAsia="pt-BR"/>
        </w:rPr>
        <w:t>Pecher</w:t>
      </w:r>
      <w:r w:rsidR="006017E5" w:rsidRPr="005A5D71">
        <w:rPr>
          <w:rFonts w:ascii="Book Antiqua" w:eastAsia="Times New Roman" w:hAnsi="Book Antiqua" w:cs="Arial"/>
          <w:color w:val="000000"/>
          <w:sz w:val="24"/>
          <w:szCs w:val="24"/>
          <w:lang w:eastAsia="pt-BR"/>
        </w:rPr>
        <w:t>, conforme pesquisa de Edson J. Peixer</w:t>
      </w:r>
      <w:r w:rsidRPr="005A5D71">
        <w:rPr>
          <w:rFonts w:ascii="Book Antiqua" w:eastAsia="Times New Roman" w:hAnsi="Book Antiqua" w:cs="Arial"/>
          <w:color w:val="000000"/>
          <w:sz w:val="24"/>
          <w:szCs w:val="24"/>
          <w:lang w:eastAsia="pt-BR"/>
        </w:rPr>
        <w:t xml:space="preserve"> sobre os</w:t>
      </w:r>
      <w:r w:rsidR="006017E5" w:rsidRPr="005A5D71">
        <w:rPr>
          <w:rFonts w:ascii="Book Antiqua" w:eastAsia="Times New Roman" w:hAnsi="Book Antiqua" w:cs="Arial"/>
          <w:color w:val="000000"/>
          <w:sz w:val="24"/>
          <w:szCs w:val="24"/>
          <w:lang w:eastAsia="pt-BR"/>
        </w:rPr>
        <w:t xml:space="preserve"> três irmãos imigrantes Paulino Pesce, Marcolino Pesce e Braulio Pesce</w:t>
      </w:r>
      <w:r w:rsidRPr="005A5D71">
        <w:rPr>
          <w:rFonts w:ascii="Book Antiqua" w:eastAsia="Times New Roman" w:hAnsi="Book Antiqua" w:cs="Arial"/>
          <w:color w:val="000000"/>
          <w:sz w:val="24"/>
          <w:szCs w:val="24"/>
          <w:lang w:eastAsia="pt-BR"/>
        </w:rPr>
        <w:t xml:space="preserve">. Além destes, desembarcaram no Brasil </w:t>
      </w:r>
      <w:r w:rsidR="00636062" w:rsidRPr="005A5D71">
        <w:rPr>
          <w:rFonts w:ascii="Book Antiqua" w:eastAsia="Times New Roman" w:hAnsi="Book Antiqua" w:cs="Arial"/>
          <w:color w:val="000000"/>
          <w:sz w:val="24"/>
          <w:szCs w:val="24"/>
          <w:lang w:eastAsia="pt-BR"/>
        </w:rPr>
        <w:t>os membros das famílias</w:t>
      </w:r>
      <w:r w:rsidR="006017E5"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Riolfo, Alerto, Caviglia, Montado</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Sardo</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Gambelli</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Busano</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Mattia</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Pislori</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Benotti</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Grosso</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Rilla</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Zunino</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Formento</w:t>
      </w:r>
      <w:r w:rsidRPr="005A5D71">
        <w:rPr>
          <w:rFonts w:ascii="Book Antiqua" w:eastAsia="Times New Roman" w:hAnsi="Book Antiqua" w:cs="Arial"/>
          <w:color w:val="000000"/>
          <w:sz w:val="24"/>
          <w:szCs w:val="24"/>
          <w:lang w:eastAsia="pt-BR"/>
        </w:rPr>
        <w:t>,</w:t>
      </w:r>
      <w:r w:rsidRPr="005A5D71">
        <w:rPr>
          <w:rFonts w:ascii="Book Antiqua" w:eastAsia="Times New Roman" w:hAnsi="Book Antiqua" w:cs="Arial"/>
          <w:b/>
          <w:color w:val="000000"/>
          <w:sz w:val="24"/>
          <w:szCs w:val="24"/>
          <w:lang w:eastAsia="pt-BR"/>
        </w:rPr>
        <w:t xml:space="preserve"> Ratto</w:t>
      </w:r>
      <w:r w:rsidRPr="005A5D71">
        <w:rPr>
          <w:rFonts w:ascii="Book Antiqua" w:eastAsia="Times New Roman" w:hAnsi="Book Antiqua" w:cs="Arial"/>
          <w:color w:val="000000"/>
          <w:sz w:val="24"/>
          <w:szCs w:val="24"/>
          <w:lang w:eastAsia="pt-BR"/>
        </w:rPr>
        <w:t>,</w:t>
      </w:r>
      <w:r w:rsidRPr="005A5D71">
        <w:rPr>
          <w:rFonts w:ascii="Book Antiqua" w:eastAsia="Times New Roman" w:hAnsi="Book Antiqua" w:cs="Arial"/>
          <w:b/>
          <w:color w:val="000000"/>
          <w:sz w:val="24"/>
          <w:szCs w:val="24"/>
          <w:lang w:eastAsia="pt-BR"/>
        </w:rPr>
        <w:t xml:space="preserve"> Cognacco</w:t>
      </w:r>
      <w:r w:rsidRPr="005A5D71">
        <w:rPr>
          <w:rFonts w:ascii="Book Antiqua" w:eastAsia="Times New Roman" w:hAnsi="Book Antiqua" w:cs="Arial"/>
          <w:color w:val="000000"/>
          <w:sz w:val="24"/>
          <w:szCs w:val="24"/>
          <w:lang w:eastAsia="pt-BR"/>
        </w:rPr>
        <w:t>,</w:t>
      </w:r>
      <w:r w:rsidRPr="005A5D71">
        <w:rPr>
          <w:rFonts w:ascii="Book Antiqua" w:eastAsia="Times New Roman" w:hAnsi="Book Antiqua" w:cs="Arial"/>
          <w:b/>
          <w:color w:val="000000"/>
          <w:sz w:val="24"/>
          <w:szCs w:val="24"/>
          <w:lang w:eastAsia="pt-BR"/>
        </w:rPr>
        <w:t xml:space="preserve"> Gneco</w:t>
      </w:r>
      <w:r w:rsidRPr="005A5D71">
        <w:rPr>
          <w:rFonts w:ascii="Book Antiqua" w:eastAsia="Times New Roman" w:hAnsi="Book Antiqua" w:cs="Arial"/>
          <w:color w:val="000000"/>
          <w:sz w:val="24"/>
          <w:szCs w:val="24"/>
          <w:lang w:eastAsia="pt-BR"/>
        </w:rPr>
        <w:t>,</w:t>
      </w:r>
      <w:r w:rsidRPr="005A5D71">
        <w:rPr>
          <w:rFonts w:ascii="Book Antiqua" w:eastAsia="Times New Roman" w:hAnsi="Book Antiqua" w:cs="Arial"/>
          <w:b/>
          <w:color w:val="000000"/>
          <w:sz w:val="24"/>
          <w:szCs w:val="24"/>
          <w:lang w:eastAsia="pt-BR"/>
        </w:rPr>
        <w:t xml:space="preserve"> Demoro</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Nocetti</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b/>
          <w:color w:val="000000"/>
          <w:sz w:val="24"/>
          <w:szCs w:val="24"/>
          <w:lang w:eastAsia="pt-BR"/>
        </w:rPr>
        <w:t>Piron</w:t>
      </w:r>
      <w:r w:rsidRPr="005A5D71">
        <w:rPr>
          <w:rFonts w:ascii="Book Antiqua" w:eastAsia="Times New Roman" w:hAnsi="Book Antiqua" w:cs="Arial"/>
          <w:color w:val="000000"/>
          <w:sz w:val="24"/>
          <w:szCs w:val="24"/>
          <w:lang w:eastAsia="pt-BR"/>
        </w:rPr>
        <w:t>, entre outros.</w:t>
      </w:r>
      <w:r w:rsidR="00636062"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color w:val="000000"/>
          <w:sz w:val="24"/>
          <w:szCs w:val="24"/>
          <w:lang w:eastAsia="pt-BR"/>
        </w:rPr>
        <w:t>A relação dos imigrantes componentes desta primeira leva nos é mostrada pelo célebre historiador</w:t>
      </w:r>
      <w:r w:rsidR="00636062" w:rsidRPr="005A5D71">
        <w:rPr>
          <w:rFonts w:ascii="Book Antiqua" w:eastAsia="Times New Roman" w:hAnsi="Book Antiqua" w:cs="Arial"/>
          <w:color w:val="000000"/>
          <w:sz w:val="24"/>
          <w:szCs w:val="24"/>
          <w:lang w:eastAsia="pt-BR"/>
        </w:rPr>
        <w:t>,</w:t>
      </w:r>
      <w:r w:rsidR="006017E5" w:rsidRPr="005A5D71">
        <w:rPr>
          <w:rFonts w:ascii="Book Antiqua" w:eastAsia="Times New Roman" w:hAnsi="Book Antiqua" w:cs="Arial"/>
          <w:color w:val="000000"/>
          <w:sz w:val="24"/>
          <w:szCs w:val="24"/>
          <w:lang w:eastAsia="pt-BR"/>
        </w:rPr>
        <w:t xml:space="preserve"> almirante Lucas Alexandre BOITEUX</w:t>
      </w:r>
      <w:r w:rsidR="00636062"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color w:val="000000"/>
          <w:sz w:val="24"/>
          <w:szCs w:val="24"/>
          <w:lang w:eastAsia="pt-BR"/>
        </w:rPr>
        <w:t xml:space="preserve">descendente de Luc Montandon Boiteux, que fora o primeiro administrador da Colônia Nova Itália, ascendente também do historiador Walter Fernando PIAZZA, um dos </w:t>
      </w:r>
      <w:r w:rsidR="00636062" w:rsidRPr="005A5D71">
        <w:rPr>
          <w:rFonts w:ascii="Book Antiqua" w:eastAsia="Times New Roman" w:hAnsi="Book Antiqua" w:cs="Arial"/>
          <w:color w:val="000000"/>
          <w:sz w:val="24"/>
          <w:szCs w:val="24"/>
          <w:lang w:eastAsia="pt-BR"/>
        </w:rPr>
        <w:t>mais importantes</w:t>
      </w:r>
      <w:r w:rsidR="006017E5" w:rsidRPr="005A5D71">
        <w:rPr>
          <w:rFonts w:ascii="Book Antiqua" w:eastAsia="Times New Roman" w:hAnsi="Book Antiqua" w:cs="Arial"/>
          <w:color w:val="000000"/>
          <w:sz w:val="24"/>
          <w:szCs w:val="24"/>
          <w:lang w:eastAsia="pt-BR"/>
        </w:rPr>
        <w:t xml:space="preserve"> historiadores catarinenses, nascido em Nova Trento, autor</w:t>
      </w:r>
      <w:r w:rsidR="00636062" w:rsidRPr="005A5D71">
        <w:rPr>
          <w:rFonts w:ascii="Book Antiqua" w:eastAsia="Times New Roman" w:hAnsi="Book Antiqua" w:cs="Arial"/>
          <w:color w:val="000000"/>
          <w:sz w:val="24"/>
          <w:szCs w:val="24"/>
          <w:lang w:eastAsia="pt-BR"/>
        </w:rPr>
        <w:t xml:space="preserve"> de</w:t>
      </w:r>
      <w:r w:rsidR="006017E5"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i/>
          <w:color w:val="000000"/>
          <w:sz w:val="24"/>
          <w:szCs w:val="24"/>
          <w:lang w:eastAsia="pt-BR"/>
        </w:rPr>
        <w:t>Primeira Página da Colonização Italiana em Santa Catarina</w:t>
      </w:r>
      <w:r w:rsidR="006017E5" w:rsidRPr="005A5D71">
        <w:rPr>
          <w:rFonts w:ascii="Book Antiqua" w:eastAsia="Times New Roman" w:hAnsi="Book Antiqua" w:cs="Arial"/>
          <w:color w:val="000000"/>
          <w:sz w:val="24"/>
          <w:szCs w:val="24"/>
          <w:lang w:eastAsia="pt-BR"/>
        </w:rPr>
        <w:t>, obra fundamental e a maior referência sobre a epopeia destes pioneiros.</w:t>
      </w:r>
    </w:p>
    <w:p w:rsidR="00636062" w:rsidRPr="005A5D71" w:rsidRDefault="00636062"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color w:val="000000"/>
          <w:sz w:val="24"/>
          <w:szCs w:val="24"/>
          <w:lang w:eastAsia="pt-BR"/>
        </w:rPr>
        <w:t xml:space="preserve">Várias adversidades afligiram os </w:t>
      </w:r>
      <w:r w:rsidRPr="005A5D71">
        <w:rPr>
          <w:rFonts w:ascii="Book Antiqua" w:eastAsia="Times New Roman" w:hAnsi="Book Antiqua" w:cs="Arial"/>
          <w:color w:val="000000"/>
          <w:sz w:val="24"/>
          <w:szCs w:val="24"/>
          <w:lang w:eastAsia="pt-BR"/>
        </w:rPr>
        <w:t>imigrantes</w:t>
      </w:r>
      <w:r w:rsidR="006017E5" w:rsidRPr="005A5D71">
        <w:rPr>
          <w:rFonts w:ascii="Book Antiqua" w:eastAsia="Times New Roman" w:hAnsi="Book Antiqua" w:cs="Arial"/>
          <w:color w:val="000000"/>
          <w:sz w:val="24"/>
          <w:szCs w:val="24"/>
          <w:lang w:eastAsia="pt-BR"/>
        </w:rPr>
        <w:t xml:space="preserve"> e inibiram o desenvolvimento da Colônia Nova Itália. </w:t>
      </w:r>
      <w:r w:rsidR="006017E5" w:rsidRPr="005A5D71">
        <w:rPr>
          <w:rFonts w:ascii="Book Antiqua" w:eastAsia="Times New Roman" w:hAnsi="Book Antiqua" w:cs="Arial"/>
          <w:i/>
          <w:color w:val="000000"/>
          <w:sz w:val="24"/>
          <w:szCs w:val="24"/>
          <w:lang w:eastAsia="pt-BR"/>
        </w:rPr>
        <w:t>"Nenhum dos dois empresários entendia de colonização: um era médico e outro era armador"</w:t>
      </w:r>
      <w:r w:rsidR="006017E5" w:rsidRPr="005A5D71">
        <w:rPr>
          <w:rFonts w:ascii="Book Antiqua" w:eastAsia="Times New Roman" w:hAnsi="Book Antiqua" w:cs="Arial"/>
          <w:color w:val="000000"/>
          <w:sz w:val="24"/>
          <w:szCs w:val="24"/>
          <w:lang w:eastAsia="pt-BR"/>
        </w:rPr>
        <w:t xml:space="preserve"> (PIAZZA, idem, idem)</w:t>
      </w:r>
      <w:r w:rsidRPr="005A5D71">
        <w:rPr>
          <w:rFonts w:ascii="Book Antiqua" w:eastAsia="Times New Roman" w:hAnsi="Book Antiqua" w:cs="Arial"/>
          <w:color w:val="000000"/>
          <w:sz w:val="24"/>
          <w:szCs w:val="24"/>
          <w:lang w:eastAsia="pt-BR"/>
        </w:rPr>
        <w:t>.</w:t>
      </w:r>
      <w:r w:rsidR="006017E5" w:rsidRPr="005A5D71">
        <w:rPr>
          <w:rFonts w:ascii="Book Antiqua" w:eastAsia="Times New Roman" w:hAnsi="Book Antiqua" w:cs="Arial"/>
          <w:color w:val="000000"/>
          <w:sz w:val="24"/>
          <w:szCs w:val="24"/>
          <w:lang w:eastAsia="pt-BR"/>
        </w:rPr>
        <w:t xml:space="preserve"> Além da questão administrativa</w:t>
      </w:r>
      <w:r w:rsidRPr="005A5D71">
        <w:rPr>
          <w:rFonts w:ascii="Book Antiqua" w:eastAsia="Times New Roman" w:hAnsi="Book Antiqua" w:cs="Arial"/>
          <w:color w:val="000000"/>
          <w:sz w:val="24"/>
          <w:szCs w:val="24"/>
          <w:lang w:eastAsia="pt-BR"/>
        </w:rPr>
        <w:t>,</w:t>
      </w:r>
      <w:r w:rsidR="006017E5" w:rsidRPr="005A5D71">
        <w:rPr>
          <w:rFonts w:ascii="Book Antiqua" w:eastAsia="Times New Roman" w:hAnsi="Book Antiqua" w:cs="Arial"/>
          <w:color w:val="000000"/>
          <w:sz w:val="24"/>
          <w:szCs w:val="24"/>
          <w:lang w:eastAsia="pt-BR"/>
        </w:rPr>
        <w:t xml:space="preserve"> outras causas </w:t>
      </w:r>
      <w:r w:rsidRPr="005A5D71">
        <w:rPr>
          <w:rFonts w:ascii="Book Antiqua" w:eastAsia="Times New Roman" w:hAnsi="Book Antiqua" w:cs="Arial"/>
          <w:color w:val="000000"/>
          <w:sz w:val="24"/>
          <w:szCs w:val="24"/>
          <w:lang w:eastAsia="pt-BR"/>
        </w:rPr>
        <w:t xml:space="preserve">também </w:t>
      </w:r>
      <w:r w:rsidR="006017E5" w:rsidRPr="005A5D71">
        <w:rPr>
          <w:rFonts w:ascii="Book Antiqua" w:eastAsia="Times New Roman" w:hAnsi="Book Antiqua" w:cs="Arial"/>
          <w:color w:val="000000"/>
          <w:sz w:val="24"/>
          <w:szCs w:val="24"/>
          <w:lang w:eastAsia="pt-BR"/>
        </w:rPr>
        <w:t xml:space="preserve">retardaram o desenvolvimento do empreendimento, conforme BOITEUX: </w:t>
      </w:r>
      <w:r w:rsidR="006017E5" w:rsidRPr="005A5D71">
        <w:rPr>
          <w:rFonts w:ascii="Book Antiqua" w:eastAsia="Times New Roman" w:hAnsi="Book Antiqua" w:cs="Arial"/>
          <w:i/>
          <w:color w:val="000000"/>
          <w:sz w:val="24"/>
          <w:szCs w:val="24"/>
          <w:lang w:eastAsia="pt-BR"/>
        </w:rPr>
        <w:t>"Iniciava a Colônia Nova Itália os seus primeiros discretos passos, quando inesperadamente sofreu um cruel assalto dos temíveis bugres. Esse doloroso insucesso, em que perderam a vida vários povoadores, abalou profundamente aquela pobre gente, que passou a viver sob constante alerta e a chorar a perda irreparável de entes caros, estupidamente imolados pela fúria sanguinária dos selvagens. Os sacrificados foram: Luigi Ratto, Giovanni Benotti, Giovanni Rilla, Bernardo Gambelli, mais a mulher e um filho"</w:t>
      </w:r>
      <w:r w:rsidRPr="005A5D71">
        <w:rPr>
          <w:rFonts w:ascii="Book Antiqua" w:eastAsia="Times New Roman" w:hAnsi="Book Antiqua" w:cs="Arial"/>
          <w:i/>
          <w:color w:val="000000"/>
          <w:sz w:val="24"/>
          <w:szCs w:val="24"/>
          <w:lang w:eastAsia="pt-BR"/>
        </w:rPr>
        <w:t>.</w:t>
      </w:r>
      <w:r w:rsidR="006017E5" w:rsidRPr="005A5D71">
        <w:rPr>
          <w:rFonts w:ascii="Book Antiqua" w:eastAsia="Times New Roman" w:hAnsi="Book Antiqua" w:cs="Arial"/>
          <w:color w:val="000000"/>
          <w:sz w:val="24"/>
          <w:szCs w:val="24"/>
          <w:lang w:eastAsia="pt-BR"/>
        </w:rPr>
        <w:t xml:space="preserve"> (PIAZZA, idem, idem, apud BOITEUX, </w:t>
      </w:r>
      <w:r w:rsidR="006017E5" w:rsidRPr="005A5D71">
        <w:rPr>
          <w:rFonts w:ascii="Book Antiqua" w:eastAsia="Times New Roman" w:hAnsi="Book Antiqua" w:cs="Arial"/>
          <w:i/>
          <w:color w:val="000000"/>
          <w:sz w:val="24"/>
          <w:szCs w:val="24"/>
          <w:lang w:eastAsia="pt-BR"/>
        </w:rPr>
        <w:t>Primeira Página da Colonização Italiana em Santa Catarina</w:t>
      </w:r>
      <w:r w:rsidR="006017E5" w:rsidRPr="005A5D71">
        <w:rPr>
          <w:rFonts w:ascii="Book Antiqua" w:eastAsia="Times New Roman" w:hAnsi="Book Antiqua" w:cs="Arial"/>
          <w:color w:val="000000"/>
          <w:sz w:val="24"/>
          <w:szCs w:val="24"/>
          <w:lang w:eastAsia="pt-BR"/>
        </w:rPr>
        <w:t xml:space="preserve">, pág. 37).  </w:t>
      </w:r>
    </w:p>
    <w:p w:rsidR="00636062" w:rsidRPr="005A5D71" w:rsidRDefault="00636062"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color w:val="000000"/>
          <w:sz w:val="24"/>
          <w:szCs w:val="24"/>
          <w:lang w:eastAsia="pt-BR"/>
        </w:rPr>
        <w:t xml:space="preserve">Baseado em outro analista complementa: </w:t>
      </w:r>
      <w:r w:rsidR="006017E5" w:rsidRPr="005A5D71">
        <w:rPr>
          <w:rFonts w:ascii="Book Antiqua" w:eastAsia="Times New Roman" w:hAnsi="Book Antiqua" w:cs="Arial"/>
          <w:i/>
          <w:color w:val="000000"/>
          <w:sz w:val="24"/>
          <w:szCs w:val="24"/>
          <w:lang w:eastAsia="pt-BR"/>
        </w:rPr>
        <w:t>"Os processos usados pelos empreendedores, para a colonização das terras concedidas, não eram dos mais recomendáveis, e da mesma sorte as relações entre eles e os colonos"</w:t>
      </w:r>
      <w:r w:rsidRPr="005A5D71">
        <w:rPr>
          <w:rFonts w:ascii="Book Antiqua" w:eastAsia="Times New Roman" w:hAnsi="Book Antiqua" w:cs="Arial"/>
          <w:i/>
          <w:color w:val="000000"/>
          <w:sz w:val="24"/>
          <w:szCs w:val="24"/>
          <w:lang w:eastAsia="pt-BR"/>
        </w:rPr>
        <w:t>.</w:t>
      </w:r>
      <w:r w:rsidR="006017E5" w:rsidRPr="005A5D71">
        <w:rPr>
          <w:rFonts w:ascii="Book Antiqua" w:eastAsia="Times New Roman" w:hAnsi="Book Antiqua" w:cs="Arial"/>
          <w:color w:val="000000"/>
          <w:sz w:val="24"/>
          <w:szCs w:val="24"/>
          <w:lang w:eastAsia="pt-BR"/>
        </w:rPr>
        <w:t xml:space="preserve"> (PIAZZA, idem, idem, apud BOITEUX, idem, idem). </w:t>
      </w:r>
      <w:r w:rsidR="006017E5" w:rsidRPr="005A5D71">
        <w:rPr>
          <w:rFonts w:ascii="Book Antiqua" w:eastAsia="Times New Roman" w:hAnsi="Book Antiqua" w:cs="Arial"/>
          <w:i/>
          <w:color w:val="000000"/>
          <w:sz w:val="24"/>
          <w:szCs w:val="24"/>
          <w:lang w:eastAsia="pt-BR"/>
        </w:rPr>
        <w:t>"E foi com esta situação que se defrontou, em 1837, o cidadão"</w:t>
      </w:r>
      <w:r w:rsidR="006017E5" w:rsidRPr="005A5D71">
        <w:rPr>
          <w:rFonts w:ascii="Book Antiqua" w:eastAsia="Times New Roman" w:hAnsi="Book Antiqua" w:cs="Arial"/>
          <w:color w:val="000000"/>
          <w:sz w:val="24"/>
          <w:szCs w:val="24"/>
          <w:lang w:eastAsia="pt-BR"/>
        </w:rPr>
        <w:t xml:space="preserve"> (suíço) </w:t>
      </w:r>
      <w:r w:rsidR="006017E5" w:rsidRPr="005A5D71">
        <w:rPr>
          <w:rFonts w:ascii="Book Antiqua" w:eastAsia="Times New Roman" w:hAnsi="Book Antiqua" w:cs="Arial"/>
          <w:i/>
          <w:color w:val="000000"/>
          <w:sz w:val="24"/>
          <w:szCs w:val="24"/>
          <w:lang w:eastAsia="pt-BR"/>
        </w:rPr>
        <w:t xml:space="preserve">"Luc Montandon Boiteux, ao se estabelecer ali acompanhado da esposa, de um filho menor, e de quatro escravos, como administrador da Colônia </w:t>
      </w:r>
      <w:r w:rsidRPr="005A5D71">
        <w:rPr>
          <w:rFonts w:ascii="Book Antiqua" w:eastAsia="Times New Roman" w:hAnsi="Book Antiqua" w:cs="Arial"/>
          <w:i/>
          <w:color w:val="000000"/>
          <w:sz w:val="24"/>
          <w:szCs w:val="24"/>
          <w:lang w:eastAsia="pt-BR"/>
        </w:rPr>
        <w:t>‘</w:t>
      </w:r>
      <w:r w:rsidR="006017E5" w:rsidRPr="005A5D71">
        <w:rPr>
          <w:rFonts w:ascii="Book Antiqua" w:eastAsia="Times New Roman" w:hAnsi="Book Antiqua" w:cs="Arial"/>
          <w:i/>
          <w:color w:val="000000"/>
          <w:sz w:val="24"/>
          <w:szCs w:val="24"/>
          <w:lang w:eastAsia="pt-BR"/>
        </w:rPr>
        <w:t>Nova Itália</w:t>
      </w:r>
      <w:r w:rsidRPr="005A5D71">
        <w:rPr>
          <w:rFonts w:ascii="Book Antiqua" w:eastAsia="Times New Roman" w:hAnsi="Book Antiqua" w:cs="Arial"/>
          <w:i/>
          <w:color w:val="000000"/>
          <w:sz w:val="24"/>
          <w:szCs w:val="24"/>
          <w:lang w:eastAsia="pt-BR"/>
        </w:rPr>
        <w:t>’</w:t>
      </w:r>
      <w:r w:rsidR="006017E5" w:rsidRPr="005A5D71">
        <w:rPr>
          <w:rFonts w:ascii="Book Antiqua" w:eastAsia="Times New Roman" w:hAnsi="Book Antiqua" w:cs="Arial"/>
          <w:i/>
          <w:color w:val="000000"/>
          <w:sz w:val="24"/>
          <w:szCs w:val="24"/>
          <w:lang w:eastAsia="pt-BR"/>
        </w:rPr>
        <w:t>, por indicação do empresário Dr. Henrique A. Schutel"</w:t>
      </w:r>
      <w:r w:rsidRPr="005A5D71">
        <w:rPr>
          <w:rFonts w:ascii="Book Antiqua" w:eastAsia="Times New Roman" w:hAnsi="Book Antiqua" w:cs="Arial"/>
          <w:i/>
          <w:color w:val="000000"/>
          <w:sz w:val="24"/>
          <w:szCs w:val="24"/>
          <w:lang w:eastAsia="pt-BR"/>
        </w:rPr>
        <w:t>.</w:t>
      </w:r>
      <w:r w:rsidR="006017E5" w:rsidRPr="005A5D71">
        <w:rPr>
          <w:rFonts w:ascii="Book Antiqua" w:eastAsia="Times New Roman" w:hAnsi="Book Antiqua" w:cs="Arial"/>
          <w:color w:val="000000"/>
          <w:sz w:val="24"/>
          <w:szCs w:val="24"/>
          <w:lang w:eastAsia="pt-BR"/>
        </w:rPr>
        <w:t xml:space="preserve"> (PIAZZA. op. cit., pág. 37). </w:t>
      </w:r>
    </w:p>
    <w:p w:rsidR="006017E5" w:rsidRPr="005A5D71" w:rsidRDefault="00636062"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   </w:t>
      </w:r>
      <w:r w:rsidR="006017E5" w:rsidRPr="005A5D71">
        <w:rPr>
          <w:rFonts w:ascii="Book Antiqua" w:eastAsia="Times New Roman" w:hAnsi="Book Antiqua" w:cs="Arial"/>
          <w:color w:val="000000"/>
          <w:sz w:val="24"/>
          <w:szCs w:val="24"/>
          <w:lang w:eastAsia="pt-BR"/>
        </w:rPr>
        <w:t>Durante o período de sua administração a situação da colônia melhorou em virtude da abertura de caminhos que permitiram a comercialização dos produtos coloniais e consequentemente a recuperação do capital investido pela empresa. Não foi esquecida a construção de uma escola para os filhos de colonos, como também de uma capela</w:t>
      </w:r>
      <w:r w:rsidR="006017E5" w:rsidRPr="005A5D71">
        <w:rPr>
          <w:rFonts w:ascii="Book Antiqua" w:eastAsia="Times New Roman" w:hAnsi="Book Antiqua" w:cs="Arial"/>
          <w:b/>
          <w:color w:val="000000"/>
          <w:sz w:val="24"/>
          <w:szCs w:val="24"/>
          <w:lang w:eastAsia="pt-BR"/>
        </w:rPr>
        <w:t xml:space="preserve"> </w:t>
      </w:r>
      <w:r w:rsidR="006017E5" w:rsidRPr="005A5D71">
        <w:rPr>
          <w:rFonts w:ascii="Book Antiqua" w:eastAsia="Times New Roman" w:hAnsi="Book Antiqua" w:cs="Arial"/>
          <w:color w:val="000000"/>
          <w:sz w:val="24"/>
          <w:szCs w:val="24"/>
          <w:lang w:eastAsia="pt-BR"/>
        </w:rPr>
        <w:t>e do</w:t>
      </w:r>
      <w:r w:rsidR="006017E5" w:rsidRPr="005A5D71">
        <w:rPr>
          <w:rFonts w:ascii="Book Antiqua" w:eastAsia="Times New Roman" w:hAnsi="Book Antiqua" w:cs="Arial"/>
          <w:b/>
          <w:color w:val="000000"/>
          <w:sz w:val="24"/>
          <w:szCs w:val="24"/>
          <w:lang w:eastAsia="pt-BR"/>
        </w:rPr>
        <w:t xml:space="preserve"> </w:t>
      </w:r>
      <w:r w:rsidR="006017E5" w:rsidRPr="005A5D71">
        <w:rPr>
          <w:rFonts w:ascii="Book Antiqua" w:eastAsia="Times New Roman" w:hAnsi="Book Antiqua" w:cs="Arial"/>
          <w:color w:val="000000"/>
          <w:sz w:val="24"/>
          <w:szCs w:val="24"/>
          <w:lang w:eastAsia="pt-BR"/>
        </w:rPr>
        <w:t>cemitério.</w:t>
      </w:r>
    </w:p>
    <w:p w:rsidR="00636062" w:rsidRPr="005A5D71" w:rsidRDefault="00636062"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i/>
          <w:color w:val="000000"/>
          <w:sz w:val="24"/>
          <w:szCs w:val="24"/>
          <w:lang w:eastAsia="pt-BR"/>
        </w:rPr>
        <w:t xml:space="preserve">   </w:t>
      </w:r>
      <w:r w:rsidR="00771B13" w:rsidRPr="005A5D71">
        <w:rPr>
          <w:rFonts w:ascii="Book Antiqua" w:eastAsia="Times New Roman" w:hAnsi="Book Antiqua" w:cs="Arial"/>
          <w:i/>
          <w:color w:val="000000"/>
          <w:sz w:val="24"/>
          <w:szCs w:val="24"/>
          <w:lang w:eastAsia="pt-BR"/>
        </w:rPr>
        <w:t>"Em 1838 a colônia sofreu, no período de 9 a 11 de março, os efeitos de uma memorável enchente, que fora verdadeira devastação</w:t>
      </w:r>
      <w:r w:rsidR="00771B13"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color w:val="000000"/>
          <w:sz w:val="24"/>
          <w:szCs w:val="24"/>
          <w:lang w:eastAsia="pt-BR"/>
        </w:rPr>
        <w:t>...</w:t>
      </w:r>
      <w:r w:rsidR="00771B13" w:rsidRPr="005A5D71">
        <w:rPr>
          <w:rFonts w:ascii="Book Antiqua" w:eastAsia="Times New Roman" w:hAnsi="Book Antiqua" w:cs="Arial"/>
          <w:color w:val="000000"/>
          <w:sz w:val="24"/>
          <w:szCs w:val="24"/>
          <w:lang w:eastAsia="pt-BR"/>
        </w:rPr>
        <w:t>)</w:t>
      </w:r>
      <w:r w:rsidRPr="005A5D71">
        <w:rPr>
          <w:rFonts w:ascii="Book Antiqua" w:eastAsia="Times New Roman" w:hAnsi="Book Antiqua" w:cs="Arial"/>
          <w:color w:val="000000"/>
          <w:sz w:val="24"/>
          <w:szCs w:val="24"/>
          <w:lang w:eastAsia="pt-BR"/>
        </w:rPr>
        <w:t xml:space="preserve"> </w:t>
      </w:r>
      <w:r w:rsidR="00771B13" w:rsidRPr="005A5D71">
        <w:rPr>
          <w:rFonts w:ascii="Book Antiqua" w:eastAsia="Times New Roman" w:hAnsi="Book Antiqua" w:cs="Arial"/>
          <w:i/>
          <w:color w:val="000000"/>
          <w:sz w:val="24"/>
          <w:szCs w:val="24"/>
          <w:lang w:eastAsia="pt-BR"/>
        </w:rPr>
        <w:t>E, em 1839, a 19 de janeiro, novamente os bugres, que imolaram 'três homens, cinco</w:t>
      </w:r>
      <w:r w:rsidRPr="005A5D71">
        <w:rPr>
          <w:rFonts w:ascii="Book Antiqua" w:eastAsia="Times New Roman" w:hAnsi="Book Antiqua" w:cs="Arial"/>
          <w:i/>
          <w:color w:val="000000"/>
          <w:sz w:val="24"/>
          <w:szCs w:val="24"/>
          <w:lang w:eastAsia="pt-BR"/>
        </w:rPr>
        <w:t xml:space="preserve"> mulheres, que deixaram mortos, ficando cruelmente mutiladas três crianças.' E, nesse ano, a colônia contava 30 famílias, com 122 indivíduos e 'estavam em pleno funcionamento dois engenhos de açúcar, dois de serrar madeiras e três de fabricação de farinha de mandioca </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i/>
          <w:color w:val="000000"/>
          <w:sz w:val="24"/>
          <w:szCs w:val="24"/>
          <w:lang w:eastAsia="pt-BR"/>
        </w:rPr>
        <w:t xml:space="preserve">E, em 1842, 'contava a colônia com a </w:t>
      </w:r>
      <w:r w:rsidRPr="005A5D71">
        <w:rPr>
          <w:rFonts w:ascii="Book Antiqua" w:eastAsia="Times New Roman" w:hAnsi="Book Antiqua" w:cs="Arial"/>
          <w:i/>
          <w:color w:val="000000"/>
          <w:sz w:val="24"/>
          <w:szCs w:val="24"/>
          <w:lang w:eastAsia="pt-BR"/>
        </w:rPr>
        <w:lastRenderedPageBreak/>
        <w:t>população de 133 almas, distribuídas por 29 famílias. Aumentava a área cultivada, crescera a exportação de cereais e de madeiras. O gado desenvolvia-se satisfatoriamente"</w:t>
      </w:r>
      <w:r w:rsidRPr="005A5D71">
        <w:rPr>
          <w:rFonts w:ascii="Book Antiqua" w:eastAsia="Times New Roman" w:hAnsi="Book Antiqua" w:cs="Arial"/>
          <w:color w:val="000000"/>
          <w:sz w:val="24"/>
          <w:szCs w:val="24"/>
          <w:lang w:eastAsia="pt-BR"/>
        </w:rPr>
        <w:t xml:space="preserve"> (PIAZZA, idem, idem). </w:t>
      </w:r>
    </w:p>
    <w:p w:rsidR="00636062" w:rsidRPr="005A5D71" w:rsidRDefault="00636062" w:rsidP="00BD1879">
      <w:pPr>
        <w:shd w:val="clear" w:color="auto" w:fill="FFFFFF"/>
        <w:spacing w:after="120" w:line="240" w:lineRule="auto"/>
        <w:ind w:right="141" w:firstLine="142"/>
        <w:jc w:val="both"/>
        <w:rPr>
          <w:rFonts w:ascii="Book Antiqua" w:eastAsia="Times New Roman" w:hAnsi="Book Antiqua" w:cs="Arial"/>
          <w:i/>
          <w:color w:val="000000"/>
          <w:sz w:val="24"/>
          <w:szCs w:val="24"/>
          <w:lang w:eastAsia="pt-BR"/>
        </w:rPr>
      </w:pPr>
      <w:r w:rsidRPr="005A5D71">
        <w:rPr>
          <w:rFonts w:ascii="Book Antiqua" w:eastAsia="Times New Roman" w:hAnsi="Book Antiqua" w:cs="Arial"/>
          <w:i/>
          <w:color w:val="000000"/>
          <w:sz w:val="24"/>
          <w:szCs w:val="24"/>
          <w:lang w:eastAsia="pt-BR"/>
        </w:rPr>
        <w:t xml:space="preserve">   "A 29 de março falecia, na cidade do Desterro, o administrador da Colônia Nova Itália, Luc Montandon Boiteux, sendo meses depois substituído pelo capitão João de Amorim Pereira, já referido </w:t>
      </w:r>
      <w:r w:rsidRPr="005A5D71">
        <w:rPr>
          <w:rFonts w:ascii="Book Antiqua" w:eastAsia="Times New Roman" w:hAnsi="Book Antiqua" w:cs="Arial"/>
          <w:color w:val="000000"/>
          <w:sz w:val="24"/>
          <w:szCs w:val="24"/>
          <w:lang w:eastAsia="pt-BR"/>
        </w:rPr>
        <w:t xml:space="preserve">(...) </w:t>
      </w:r>
      <w:r w:rsidRPr="005A5D71">
        <w:rPr>
          <w:rFonts w:ascii="Book Antiqua" w:eastAsia="Times New Roman" w:hAnsi="Book Antiqua" w:cs="Arial"/>
          <w:i/>
          <w:color w:val="000000"/>
          <w:sz w:val="24"/>
          <w:szCs w:val="24"/>
          <w:lang w:eastAsia="pt-BR"/>
        </w:rPr>
        <w:t>A situação da colônia, em 1848, era de '184 indivíduos, sendo 168 sardos e 16 nacionais, e em 1849, 193. Todos os colonos são católicos, e entre eles, há famílias nacionais"</w:t>
      </w:r>
      <w:r w:rsidR="009A1230" w:rsidRPr="005A5D71">
        <w:rPr>
          <w:rFonts w:ascii="Book Antiqua" w:eastAsia="Times New Roman" w:hAnsi="Book Antiqua" w:cs="Arial"/>
          <w:i/>
          <w:color w:val="000000"/>
          <w:sz w:val="24"/>
          <w:szCs w:val="24"/>
          <w:lang w:eastAsia="pt-BR"/>
        </w:rPr>
        <w:t xml:space="preserve"> </w:t>
      </w:r>
      <w:r w:rsidRPr="005A5D71">
        <w:rPr>
          <w:rFonts w:ascii="Book Antiqua" w:eastAsia="Times New Roman" w:hAnsi="Book Antiqua" w:cs="Arial"/>
          <w:color w:val="000000"/>
          <w:sz w:val="24"/>
          <w:szCs w:val="24"/>
          <w:lang w:eastAsia="pt-BR"/>
        </w:rPr>
        <w:t>(PIAZZA, idem, idem).</w:t>
      </w:r>
    </w:p>
    <w:p w:rsidR="00636062" w:rsidRPr="005A5D71" w:rsidRDefault="00636062" w:rsidP="00BD1879">
      <w:pPr>
        <w:tabs>
          <w:tab w:val="left" w:pos="10206"/>
        </w:tabs>
        <w:spacing w:after="120" w:line="240" w:lineRule="auto"/>
        <w:ind w:right="141" w:firstLine="142"/>
        <w:jc w:val="center"/>
        <w:rPr>
          <w:rFonts w:ascii="Book Antiqua" w:eastAsia="Times New Roman" w:hAnsi="Book Antiqua" w:cs="Times New Roman"/>
          <w:b/>
          <w:color w:val="000000" w:themeColor="text1"/>
          <w:sz w:val="32"/>
          <w:szCs w:val="32"/>
          <w:lang w:eastAsia="pt-BR"/>
        </w:rPr>
      </w:pPr>
    </w:p>
    <w:p w:rsidR="00E0297F" w:rsidRPr="005A5D71" w:rsidRDefault="00D17881" w:rsidP="00BD1879">
      <w:pPr>
        <w:tabs>
          <w:tab w:val="left" w:pos="10206"/>
        </w:tabs>
        <w:spacing w:after="120" w:line="240" w:lineRule="auto"/>
        <w:ind w:right="141" w:firstLine="142"/>
        <w:jc w:val="center"/>
        <w:rPr>
          <w:rFonts w:ascii="Book Antiqua" w:eastAsia="Times New Roman" w:hAnsi="Book Antiqua" w:cs="Times New Roman"/>
          <w:b/>
          <w:color w:val="000000" w:themeColor="text1"/>
          <w:sz w:val="32"/>
          <w:szCs w:val="32"/>
          <w:lang w:eastAsia="pt-BR"/>
        </w:rPr>
      </w:pPr>
      <w:r w:rsidRPr="005A5D71">
        <w:rPr>
          <w:rFonts w:ascii="Book Antiqua" w:eastAsia="Times New Roman" w:hAnsi="Book Antiqua" w:cs="Times New Roman"/>
          <w:b/>
          <w:color w:val="000000" w:themeColor="text1"/>
          <w:sz w:val="32"/>
          <w:szCs w:val="32"/>
          <w:lang w:eastAsia="pt-BR"/>
        </w:rPr>
        <w:t>Pioneiros</w:t>
      </w:r>
    </w:p>
    <w:p w:rsidR="005A5D71" w:rsidRDefault="00E0297F" w:rsidP="00BD1879">
      <w:pPr>
        <w:shd w:val="clear" w:color="auto" w:fill="FFFFFF"/>
        <w:tabs>
          <w:tab w:val="left" w:pos="10206"/>
        </w:tabs>
        <w:spacing w:after="0" w:line="240" w:lineRule="auto"/>
        <w:ind w:right="142" w:firstLine="142"/>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ANDRÉ PESCO: casado, família com 7 pessoas;</w:t>
      </w:r>
      <w:r w:rsidRPr="005A5D71">
        <w:rPr>
          <w:rFonts w:ascii="Book Antiqua" w:eastAsia="Times New Roman" w:hAnsi="Book Antiqua" w:cs="Arial"/>
          <w:color w:val="000000"/>
          <w:sz w:val="24"/>
          <w:szCs w:val="24"/>
          <w:lang w:eastAsia="pt-BR"/>
        </w:rPr>
        <w:br/>
        <w:t>ANDRÉ RIOLFO, solteiro;</w:t>
      </w:r>
      <w:r w:rsidRPr="005A5D71">
        <w:rPr>
          <w:rFonts w:ascii="Book Antiqua" w:eastAsia="Times New Roman" w:hAnsi="Book Antiqua" w:cs="Arial"/>
          <w:color w:val="000000"/>
          <w:sz w:val="24"/>
          <w:szCs w:val="24"/>
          <w:lang w:eastAsia="pt-BR"/>
        </w:rPr>
        <w:br/>
        <w:t>ANTONIO ALERTO: casado, família com 8 pessoas;</w:t>
      </w:r>
      <w:r w:rsidRPr="005A5D71">
        <w:rPr>
          <w:rFonts w:ascii="Book Antiqua" w:eastAsia="Times New Roman" w:hAnsi="Book Antiqua" w:cs="Arial"/>
          <w:color w:val="000000"/>
          <w:sz w:val="24"/>
          <w:szCs w:val="24"/>
          <w:lang w:eastAsia="pt-BR"/>
        </w:rPr>
        <w:br/>
        <w:t>ANTONIO CAVIGLIA: casado, família com 4 pessoas;</w:t>
      </w:r>
      <w:r w:rsidRPr="005A5D71">
        <w:rPr>
          <w:rFonts w:ascii="Book Antiqua" w:eastAsia="Times New Roman" w:hAnsi="Book Antiqua" w:cs="Arial"/>
          <w:color w:val="000000"/>
          <w:sz w:val="24"/>
          <w:szCs w:val="24"/>
          <w:lang w:eastAsia="pt-BR"/>
        </w:rPr>
        <w:br/>
        <w:t>ANTONIO MONTADO: casado, família com 3 pessoas;</w:t>
      </w:r>
      <w:r w:rsidRPr="005A5D71">
        <w:rPr>
          <w:rFonts w:ascii="Book Antiqua" w:eastAsia="Times New Roman" w:hAnsi="Book Antiqua" w:cs="Arial"/>
          <w:color w:val="000000"/>
          <w:sz w:val="24"/>
          <w:szCs w:val="24"/>
          <w:lang w:eastAsia="pt-BR"/>
        </w:rPr>
        <w:br/>
        <w:t>BARTOLOMEU SARDA: casado, família com 4 pessoas;</w:t>
      </w:r>
      <w:r w:rsidRPr="005A5D71">
        <w:rPr>
          <w:rFonts w:ascii="Book Antiqua" w:eastAsia="Times New Roman" w:hAnsi="Book Antiqua" w:cs="Arial"/>
          <w:color w:val="000000"/>
          <w:sz w:val="24"/>
          <w:szCs w:val="24"/>
          <w:lang w:eastAsia="pt-BR"/>
        </w:rPr>
        <w:br/>
        <w:t>BERNARDO GAMBELLI: casado, família com 3 pessoas;</w:t>
      </w:r>
      <w:r w:rsidRPr="005A5D71">
        <w:rPr>
          <w:rFonts w:ascii="Book Antiqua" w:eastAsia="Times New Roman" w:hAnsi="Book Antiqua" w:cs="Arial"/>
          <w:color w:val="000000"/>
          <w:sz w:val="24"/>
          <w:szCs w:val="24"/>
          <w:lang w:eastAsia="pt-BR"/>
        </w:rPr>
        <w:br/>
        <w:t>BLAUSORO BUSANO;</w:t>
      </w:r>
      <w:r w:rsidRPr="005A5D71">
        <w:rPr>
          <w:rFonts w:ascii="Book Antiqua" w:eastAsia="Times New Roman" w:hAnsi="Book Antiqua" w:cs="Arial"/>
          <w:color w:val="000000"/>
          <w:sz w:val="24"/>
          <w:szCs w:val="24"/>
          <w:lang w:eastAsia="pt-BR"/>
        </w:rPr>
        <w:br/>
        <w:t>DAVI RAMASCY: solteiro</w:t>
      </w:r>
      <w:r w:rsidRPr="005A5D71">
        <w:rPr>
          <w:rFonts w:ascii="Book Antiqua" w:eastAsia="Times New Roman" w:hAnsi="Book Antiqua" w:cs="Arial"/>
          <w:color w:val="000000"/>
          <w:sz w:val="24"/>
          <w:szCs w:val="24"/>
          <w:lang w:eastAsia="pt-BR"/>
        </w:rPr>
        <w:br/>
        <w:t>DOMENICO MATTIA;</w:t>
      </w:r>
      <w:r w:rsidRPr="005A5D71">
        <w:rPr>
          <w:rFonts w:ascii="Book Antiqua" w:eastAsia="Times New Roman" w:hAnsi="Book Antiqua" w:cs="Arial"/>
          <w:color w:val="000000"/>
          <w:sz w:val="24"/>
          <w:szCs w:val="24"/>
          <w:lang w:eastAsia="pt-BR"/>
        </w:rPr>
        <w:br/>
        <w:t>FILIPPO GIORDINO: casado, família com 5 pessoas;</w:t>
      </w:r>
      <w:r w:rsidRPr="005A5D71">
        <w:rPr>
          <w:rFonts w:ascii="Book Antiqua" w:eastAsia="Times New Roman" w:hAnsi="Book Antiqua" w:cs="Arial"/>
          <w:color w:val="000000"/>
          <w:sz w:val="24"/>
          <w:szCs w:val="24"/>
          <w:lang w:eastAsia="pt-BR"/>
        </w:rPr>
        <w:br/>
        <w:t>FILIPPO POLERES: casado, família com 3 pessoas;</w:t>
      </w:r>
      <w:r w:rsidRPr="005A5D71">
        <w:rPr>
          <w:rFonts w:ascii="Book Antiqua" w:eastAsia="Times New Roman" w:hAnsi="Book Antiqua" w:cs="Arial"/>
          <w:color w:val="000000"/>
          <w:sz w:val="24"/>
          <w:szCs w:val="24"/>
          <w:lang w:eastAsia="pt-BR"/>
        </w:rPr>
        <w:br/>
        <w:t>GIACOMO PESCO: casado, família com 6 pessoas;</w:t>
      </w:r>
      <w:r w:rsidRPr="005A5D71">
        <w:rPr>
          <w:rFonts w:ascii="Book Antiqua" w:eastAsia="Times New Roman" w:hAnsi="Book Antiqua" w:cs="Arial"/>
          <w:color w:val="000000"/>
          <w:sz w:val="24"/>
          <w:szCs w:val="24"/>
          <w:lang w:eastAsia="pt-BR"/>
        </w:rPr>
        <w:br/>
        <w:t>GIACOMO PISLORI: casado, família com 8 pessoas;</w:t>
      </w:r>
      <w:r w:rsidRPr="005A5D71">
        <w:rPr>
          <w:rFonts w:ascii="Book Antiqua" w:eastAsia="Times New Roman" w:hAnsi="Book Antiqua" w:cs="Arial"/>
          <w:color w:val="000000"/>
          <w:sz w:val="24"/>
          <w:szCs w:val="24"/>
          <w:lang w:eastAsia="pt-BR"/>
        </w:rPr>
        <w:br/>
        <w:t>GIACOMO RIBAN;</w:t>
      </w:r>
      <w:r w:rsidRPr="005A5D71">
        <w:rPr>
          <w:rFonts w:ascii="Book Antiqua" w:eastAsia="Times New Roman" w:hAnsi="Book Antiqua" w:cs="Arial"/>
          <w:color w:val="000000"/>
          <w:sz w:val="24"/>
          <w:szCs w:val="24"/>
          <w:lang w:eastAsia="pt-BR"/>
        </w:rPr>
        <w:br/>
        <w:t>GIOVANNI BENOTTI;</w:t>
      </w:r>
      <w:r w:rsidRPr="005A5D71">
        <w:rPr>
          <w:rFonts w:ascii="Book Antiqua" w:eastAsia="Times New Roman" w:hAnsi="Book Antiqua" w:cs="Arial"/>
          <w:color w:val="000000"/>
          <w:sz w:val="24"/>
          <w:szCs w:val="24"/>
          <w:lang w:eastAsia="pt-BR"/>
        </w:rPr>
        <w:br/>
        <w:t>GIOVANNI GROSSO, casado, família com 3 pessoas;</w:t>
      </w:r>
      <w:r w:rsidRPr="005A5D71">
        <w:rPr>
          <w:rFonts w:ascii="Book Antiqua" w:eastAsia="Times New Roman" w:hAnsi="Book Antiqua" w:cs="Arial"/>
          <w:color w:val="000000"/>
          <w:sz w:val="24"/>
          <w:szCs w:val="24"/>
          <w:lang w:eastAsia="pt-BR"/>
        </w:rPr>
        <w:br/>
        <w:t>GIOVANNI PESCO, casado, família com 6 pessoas;</w:t>
      </w:r>
      <w:r w:rsidRPr="005A5D71">
        <w:rPr>
          <w:rFonts w:ascii="Book Antiqua" w:eastAsia="Times New Roman" w:hAnsi="Book Antiqua" w:cs="Arial"/>
          <w:color w:val="000000"/>
          <w:sz w:val="24"/>
          <w:szCs w:val="24"/>
          <w:lang w:eastAsia="pt-BR"/>
        </w:rPr>
        <w:br/>
        <w:t>GIOVANNI RILLA;</w:t>
      </w:r>
      <w:r w:rsidRPr="005A5D71">
        <w:rPr>
          <w:rFonts w:ascii="Book Antiqua" w:eastAsia="Times New Roman" w:hAnsi="Book Antiqua" w:cs="Arial"/>
          <w:color w:val="000000"/>
          <w:sz w:val="24"/>
          <w:szCs w:val="24"/>
          <w:lang w:eastAsia="pt-BR"/>
        </w:rPr>
        <w:br/>
        <w:t>GIOVANNI BUSANO: casado, família com 4 pessoas;</w:t>
      </w:r>
      <w:r w:rsidRPr="005A5D71">
        <w:rPr>
          <w:rFonts w:ascii="Book Antiqua" w:eastAsia="Times New Roman" w:hAnsi="Book Antiqua" w:cs="Arial"/>
          <w:color w:val="000000"/>
          <w:sz w:val="24"/>
          <w:szCs w:val="24"/>
          <w:lang w:eastAsia="pt-BR"/>
        </w:rPr>
        <w:br/>
        <w:t>GIUSEPPE BUSANO: casado:</w:t>
      </w:r>
      <w:r w:rsidRPr="005A5D71">
        <w:rPr>
          <w:rFonts w:ascii="Book Antiqua" w:eastAsia="Times New Roman" w:hAnsi="Book Antiqua" w:cs="Arial"/>
          <w:color w:val="000000"/>
          <w:sz w:val="24"/>
          <w:szCs w:val="24"/>
          <w:lang w:eastAsia="pt-BR"/>
        </w:rPr>
        <w:br/>
        <w:t>GIUSEPPE VALERINO: casado, família com 7 pessoas;</w:t>
      </w:r>
      <w:r w:rsidRPr="005A5D71">
        <w:rPr>
          <w:rFonts w:ascii="Book Antiqua" w:eastAsia="Times New Roman" w:hAnsi="Book Antiqua" w:cs="Arial"/>
          <w:color w:val="000000"/>
          <w:sz w:val="24"/>
          <w:szCs w:val="24"/>
          <w:lang w:eastAsia="pt-BR"/>
        </w:rPr>
        <w:br/>
        <w:t>GIUSEPPE ZUNINO: casado, família com 7 pessoas;</w:t>
      </w:r>
      <w:r w:rsidRPr="005A5D71">
        <w:rPr>
          <w:rFonts w:ascii="Book Antiqua" w:eastAsia="Times New Roman" w:hAnsi="Book Antiqua" w:cs="Arial"/>
          <w:color w:val="000000"/>
          <w:sz w:val="24"/>
          <w:szCs w:val="24"/>
          <w:lang w:eastAsia="pt-BR"/>
        </w:rPr>
        <w:br/>
        <w:t>LUIGI RATTO;</w:t>
      </w:r>
    </w:p>
    <w:p w:rsidR="00E0297F" w:rsidRPr="005A5D71" w:rsidRDefault="00E0297F" w:rsidP="00BD1879">
      <w:pPr>
        <w:shd w:val="clear" w:color="auto" w:fill="FFFFFF"/>
        <w:tabs>
          <w:tab w:val="left" w:pos="10206"/>
        </w:tabs>
        <w:spacing w:after="0" w:line="240" w:lineRule="auto"/>
        <w:ind w:right="142" w:firstLine="142"/>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MATTIA PASTORIO, casado, com 5 pessoas na família;</w:t>
      </w:r>
      <w:r w:rsidRPr="005A5D71">
        <w:rPr>
          <w:rFonts w:ascii="Book Antiqua" w:eastAsia="Times New Roman" w:hAnsi="Book Antiqua" w:cs="Arial"/>
          <w:color w:val="000000"/>
          <w:sz w:val="24"/>
          <w:szCs w:val="24"/>
          <w:lang w:eastAsia="pt-BR"/>
        </w:rPr>
        <w:br/>
        <w:t>MICHELE PESCO: casado, família com 8 pessoas;</w:t>
      </w:r>
      <w:r w:rsidRPr="005A5D71">
        <w:rPr>
          <w:rFonts w:ascii="Book Antiqua" w:eastAsia="Times New Roman" w:hAnsi="Book Antiqua" w:cs="Arial"/>
          <w:color w:val="000000"/>
          <w:sz w:val="24"/>
          <w:szCs w:val="24"/>
          <w:lang w:eastAsia="pt-BR"/>
        </w:rPr>
        <w:br/>
        <w:t>SANTO MADONA: viúvo, família com 5 pessoas;</w:t>
      </w:r>
      <w:r w:rsidRPr="005A5D71">
        <w:rPr>
          <w:rFonts w:ascii="Book Antiqua" w:eastAsia="Times New Roman" w:hAnsi="Book Antiqua" w:cs="Arial"/>
          <w:color w:val="000000"/>
          <w:sz w:val="24"/>
          <w:szCs w:val="24"/>
          <w:lang w:eastAsia="pt-BR"/>
        </w:rPr>
        <w:br/>
        <w:t>SEBASTIANO PESEO: casado, família com 4 pessoas;</w:t>
      </w:r>
      <w:r w:rsidRPr="005A5D71">
        <w:rPr>
          <w:rFonts w:ascii="Book Antiqua" w:eastAsia="Times New Roman" w:hAnsi="Book Antiqua" w:cs="Arial"/>
          <w:color w:val="000000"/>
          <w:sz w:val="24"/>
          <w:szCs w:val="24"/>
          <w:lang w:eastAsia="pt-BR"/>
        </w:rPr>
        <w:br/>
        <w:t>STEFANO FORMENTO: casado, família com 4 pessoas;</w:t>
      </w:r>
      <w:r w:rsidRPr="005A5D71">
        <w:rPr>
          <w:rFonts w:ascii="Book Antiqua" w:eastAsia="Times New Roman" w:hAnsi="Book Antiqua" w:cs="Arial"/>
          <w:color w:val="000000"/>
          <w:sz w:val="24"/>
          <w:szCs w:val="24"/>
          <w:lang w:eastAsia="pt-BR"/>
        </w:rPr>
        <w:br/>
        <w:t>STEFANO SUZENO: casado;</w:t>
      </w:r>
      <w:r w:rsidRPr="005A5D71">
        <w:rPr>
          <w:rFonts w:ascii="Book Antiqua" w:eastAsia="Times New Roman" w:hAnsi="Book Antiqua" w:cs="Arial"/>
          <w:color w:val="000000"/>
          <w:sz w:val="24"/>
          <w:szCs w:val="24"/>
          <w:lang w:eastAsia="pt-BR"/>
        </w:rPr>
        <w:br/>
        <w:t>VICENTE PERES: casado, família com 6 pessoas.</w:t>
      </w:r>
    </w:p>
    <w:p w:rsidR="00BD1879" w:rsidRDefault="009A1230" w:rsidP="00BD1879">
      <w:pPr>
        <w:shd w:val="clear" w:color="auto" w:fill="FFFFFF"/>
        <w:tabs>
          <w:tab w:val="left" w:pos="10206"/>
        </w:tabs>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 </w:t>
      </w:r>
    </w:p>
    <w:p w:rsidR="00E0297F" w:rsidRPr="005A5D71" w:rsidRDefault="00BD1879" w:rsidP="00BD1879">
      <w:pPr>
        <w:shd w:val="clear" w:color="auto" w:fill="FFFFFF"/>
        <w:tabs>
          <w:tab w:val="left" w:pos="10206"/>
        </w:tabs>
        <w:spacing w:after="120" w:line="240" w:lineRule="auto"/>
        <w:ind w:right="141" w:firstLine="142"/>
        <w:jc w:val="both"/>
        <w:rPr>
          <w:rFonts w:ascii="Book Antiqua" w:eastAsia="Times New Roman" w:hAnsi="Book Antiqua" w:cs="Arial"/>
          <w:color w:val="000000"/>
          <w:sz w:val="24"/>
          <w:szCs w:val="24"/>
          <w:lang w:eastAsia="pt-BR"/>
        </w:rPr>
      </w:pPr>
      <w:r>
        <w:rPr>
          <w:rFonts w:ascii="Book Antiqua" w:eastAsia="Times New Roman" w:hAnsi="Book Antiqua" w:cs="Arial"/>
          <w:color w:val="000000"/>
          <w:sz w:val="24"/>
          <w:szCs w:val="24"/>
          <w:lang w:eastAsia="pt-BR"/>
        </w:rPr>
        <w:t xml:space="preserve">   </w:t>
      </w:r>
      <w:r w:rsidR="00E0297F" w:rsidRPr="005A5D71">
        <w:rPr>
          <w:rFonts w:ascii="Book Antiqua" w:eastAsia="Times New Roman" w:hAnsi="Book Antiqua" w:cs="Arial"/>
          <w:color w:val="000000"/>
          <w:sz w:val="24"/>
          <w:szCs w:val="24"/>
          <w:lang w:eastAsia="pt-BR"/>
        </w:rPr>
        <w:t>O primeiro  grupo era formado pelas famílias PESCO, RIOLFO, ALERTO, CAVIGLIA, MONTADO, SARDÁ, GABELLI, BUSANO, RAMASCY, MATTIA, POLERES, PISLORI, RIBAN, BENOTTI, GROSSO, RILLA, SUSANO, VALERINO, ZUNINO, MADONA, PESEO, FOMENTO, SUZENO e PERES.</w:t>
      </w:r>
    </w:p>
    <w:p w:rsidR="005A5D71" w:rsidRDefault="009A1230" w:rsidP="00BD1879">
      <w:pPr>
        <w:shd w:val="clear" w:color="auto" w:fill="FFFFFF"/>
        <w:tabs>
          <w:tab w:val="left" w:pos="10206"/>
        </w:tabs>
        <w:spacing w:after="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   </w:t>
      </w:r>
    </w:p>
    <w:p w:rsidR="00BD1879" w:rsidRDefault="005A5D71" w:rsidP="00BD1879">
      <w:pPr>
        <w:shd w:val="clear" w:color="auto" w:fill="FFFFFF"/>
        <w:tabs>
          <w:tab w:val="left" w:pos="10206"/>
        </w:tabs>
        <w:spacing w:after="0" w:line="240" w:lineRule="auto"/>
        <w:ind w:right="141" w:firstLine="142"/>
        <w:jc w:val="both"/>
        <w:rPr>
          <w:rFonts w:ascii="Book Antiqua" w:eastAsia="Times New Roman" w:hAnsi="Book Antiqua" w:cs="Arial"/>
          <w:color w:val="000000"/>
          <w:sz w:val="24"/>
          <w:szCs w:val="24"/>
          <w:lang w:eastAsia="pt-BR"/>
        </w:rPr>
      </w:pPr>
      <w:r>
        <w:rPr>
          <w:rFonts w:ascii="Book Antiqua" w:eastAsia="Times New Roman" w:hAnsi="Book Antiqua" w:cs="Arial"/>
          <w:color w:val="000000"/>
          <w:sz w:val="24"/>
          <w:szCs w:val="24"/>
          <w:lang w:eastAsia="pt-BR"/>
        </w:rPr>
        <w:lastRenderedPageBreak/>
        <w:t xml:space="preserve">   </w:t>
      </w:r>
    </w:p>
    <w:p w:rsidR="009D3A11" w:rsidRDefault="009A1230" w:rsidP="00BD1879">
      <w:pPr>
        <w:shd w:val="clear" w:color="auto" w:fill="FFFFFF"/>
        <w:tabs>
          <w:tab w:val="left" w:pos="10206"/>
        </w:tabs>
        <w:spacing w:after="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Posteriormente, </w:t>
      </w:r>
      <w:r w:rsidR="00697930">
        <w:rPr>
          <w:rFonts w:ascii="Book Antiqua" w:eastAsia="Times New Roman" w:hAnsi="Book Antiqua" w:cs="Arial"/>
          <w:color w:val="000000"/>
          <w:sz w:val="24"/>
          <w:szCs w:val="24"/>
          <w:lang w:eastAsia="pt-BR"/>
        </w:rPr>
        <w:t xml:space="preserve">outros </w:t>
      </w:r>
      <w:r w:rsidR="00E0297F" w:rsidRPr="005A5D71">
        <w:rPr>
          <w:rFonts w:ascii="Book Antiqua" w:eastAsia="Times New Roman" w:hAnsi="Book Antiqua" w:cs="Arial"/>
          <w:color w:val="000000"/>
          <w:sz w:val="24"/>
          <w:szCs w:val="24"/>
          <w:lang w:eastAsia="pt-BR"/>
        </w:rPr>
        <w:t>imigrantes</w:t>
      </w:r>
      <w:r w:rsidRPr="005A5D71">
        <w:rPr>
          <w:rFonts w:ascii="Book Antiqua" w:eastAsia="Times New Roman" w:hAnsi="Book Antiqua" w:cs="Arial"/>
          <w:color w:val="000000"/>
          <w:sz w:val="24"/>
          <w:szCs w:val="24"/>
          <w:lang w:eastAsia="pt-BR"/>
        </w:rPr>
        <w:t xml:space="preserve"> se estabeleceram na</w:t>
      </w:r>
      <w:r w:rsidR="00E0297F" w:rsidRPr="005A5D71">
        <w:rPr>
          <w:rFonts w:ascii="Book Antiqua" w:eastAsia="Times New Roman" w:hAnsi="Book Antiqua" w:cs="Arial"/>
          <w:color w:val="000000"/>
          <w:sz w:val="24"/>
          <w:szCs w:val="24"/>
          <w:lang w:eastAsia="pt-BR"/>
        </w:rPr>
        <w:t xml:space="preserve"> </w:t>
      </w:r>
      <w:r w:rsidR="00591109" w:rsidRPr="005A5D71">
        <w:rPr>
          <w:rFonts w:ascii="Book Antiqua" w:eastAsia="Times New Roman" w:hAnsi="Book Antiqua" w:cs="Arial"/>
          <w:color w:val="000000"/>
          <w:sz w:val="24"/>
          <w:szCs w:val="24"/>
          <w:lang w:eastAsia="pt-BR"/>
        </w:rPr>
        <w:t>C</w:t>
      </w:r>
      <w:r w:rsidR="00E0297F" w:rsidRPr="005A5D71">
        <w:rPr>
          <w:rFonts w:ascii="Book Antiqua" w:eastAsia="Times New Roman" w:hAnsi="Book Antiqua" w:cs="Arial"/>
          <w:color w:val="000000"/>
          <w:sz w:val="24"/>
          <w:szCs w:val="24"/>
          <w:lang w:eastAsia="pt-BR"/>
        </w:rPr>
        <w:t>olônia Nova Itália, como os integrantes das famílias SARTORI, ANGELI, CORSANI, TRAINOTTI, PUEL, MA</w:t>
      </w:r>
      <w:r w:rsidR="009D3A11">
        <w:rPr>
          <w:rFonts w:ascii="Book Antiqua" w:eastAsia="Times New Roman" w:hAnsi="Book Antiqua" w:cs="Arial"/>
          <w:color w:val="000000"/>
          <w:sz w:val="24"/>
          <w:szCs w:val="24"/>
          <w:lang w:eastAsia="pt-BR"/>
        </w:rPr>
        <w:t>ZOTO, MARTINI, TOMAZONI, SGROTT.</w:t>
      </w:r>
    </w:p>
    <w:p w:rsidR="009D3A11" w:rsidRDefault="009D3A11" w:rsidP="00BD1879">
      <w:pPr>
        <w:shd w:val="clear" w:color="auto" w:fill="FFFFFF"/>
        <w:tabs>
          <w:tab w:val="left" w:pos="10206"/>
        </w:tabs>
        <w:spacing w:after="0" w:line="240" w:lineRule="auto"/>
        <w:ind w:right="141" w:firstLine="142"/>
        <w:jc w:val="both"/>
        <w:rPr>
          <w:rFonts w:ascii="Book Antiqua" w:eastAsia="Times New Roman" w:hAnsi="Book Antiqua" w:cs="Arial"/>
          <w:color w:val="000000"/>
          <w:sz w:val="24"/>
          <w:szCs w:val="24"/>
          <w:lang w:eastAsia="pt-BR"/>
        </w:rPr>
      </w:pPr>
    </w:p>
    <w:p w:rsidR="009D3A11" w:rsidRPr="009D3A11" w:rsidRDefault="009D3A11" w:rsidP="00BD1879">
      <w:pPr>
        <w:pStyle w:val="Corpodetexto"/>
        <w:ind w:firstLine="142"/>
        <w:jc w:val="both"/>
        <w:rPr>
          <w:rFonts w:ascii="Book Antiqua" w:hAnsi="Book Antiqua" w:cs="Arial"/>
          <w:sz w:val="24"/>
          <w:szCs w:val="24"/>
        </w:rPr>
      </w:pPr>
      <w:r w:rsidRPr="009D3A11">
        <w:rPr>
          <w:rFonts w:ascii="Book Antiqua" w:eastAsia="Times New Roman" w:hAnsi="Book Antiqua" w:cs="Arial"/>
          <w:color w:val="000000"/>
          <w:sz w:val="24"/>
          <w:szCs w:val="24"/>
          <w:lang w:eastAsia="pt-BR"/>
        </w:rPr>
        <w:t xml:space="preserve">Alguns destes sobrenomes </w:t>
      </w:r>
      <w:r w:rsidRPr="009D3A11">
        <w:rPr>
          <w:rFonts w:ascii="Book Antiqua" w:hAnsi="Book Antiqua" w:cs="Arial"/>
          <w:color w:val="000000"/>
          <w:sz w:val="24"/>
          <w:szCs w:val="24"/>
        </w:rPr>
        <w:t>foram alterados ao longo das década. O</w:t>
      </w:r>
      <w:r w:rsidRPr="009D3A11">
        <w:rPr>
          <w:rFonts w:ascii="Book Antiqua" w:eastAsia="Times New Roman" w:hAnsi="Book Antiqua" w:cs="Arial"/>
          <w:color w:val="000000"/>
          <w:sz w:val="24"/>
          <w:szCs w:val="24"/>
          <w:lang w:eastAsia="pt-BR"/>
        </w:rPr>
        <w:t xml:space="preserve">s PESCO tiveram </w:t>
      </w:r>
      <w:r w:rsidRPr="009D3A11">
        <w:rPr>
          <w:rFonts w:ascii="Book Antiqua" w:hAnsi="Book Antiqua" w:cs="Arial"/>
          <w:color w:val="000000"/>
          <w:sz w:val="24"/>
          <w:szCs w:val="24"/>
        </w:rPr>
        <w:t>a grafia do</w:t>
      </w:r>
      <w:r w:rsidRPr="009D3A11">
        <w:rPr>
          <w:rFonts w:ascii="Book Antiqua" w:eastAsia="Times New Roman" w:hAnsi="Book Antiqua" w:cs="Arial"/>
          <w:color w:val="000000"/>
          <w:sz w:val="24"/>
          <w:szCs w:val="24"/>
          <w:lang w:eastAsia="pt-BR"/>
        </w:rPr>
        <w:t xml:space="preserve"> sobrenome </w:t>
      </w:r>
      <w:r w:rsidRPr="009D3A11">
        <w:rPr>
          <w:rFonts w:ascii="Book Antiqua" w:hAnsi="Book Antiqua" w:cs="Arial"/>
          <w:color w:val="000000"/>
          <w:sz w:val="24"/>
          <w:szCs w:val="24"/>
        </w:rPr>
        <w:t>mudado</w:t>
      </w:r>
      <w:r w:rsidRPr="009D3A11">
        <w:rPr>
          <w:rFonts w:ascii="Book Antiqua" w:eastAsia="Times New Roman" w:hAnsi="Book Antiqua" w:cs="Arial"/>
          <w:color w:val="000000"/>
          <w:sz w:val="24"/>
          <w:szCs w:val="24"/>
          <w:lang w:eastAsia="pt-BR"/>
        </w:rPr>
        <w:t xml:space="preserve"> para PEIXE e PEIXER, SARDA passou a SARDO e a SARDÁ, BUSANO passou a BUZZANO. MATTIA originou MATIAS.</w:t>
      </w:r>
      <w:r w:rsidRPr="009D3A11">
        <w:rPr>
          <w:rFonts w:ascii="Book Antiqua" w:hAnsi="Book Antiqua" w:cs="Arial"/>
          <w:color w:val="000000"/>
          <w:sz w:val="24"/>
          <w:szCs w:val="24"/>
        </w:rPr>
        <w:t xml:space="preserve"> </w:t>
      </w:r>
      <w:r w:rsidRPr="009D3A11">
        <w:rPr>
          <w:rFonts w:ascii="Book Antiqua" w:eastAsia="Times New Roman" w:hAnsi="Book Antiqua" w:cs="Arial"/>
          <w:color w:val="000000"/>
          <w:sz w:val="24"/>
          <w:szCs w:val="24"/>
          <w:lang w:eastAsia="pt-BR"/>
        </w:rPr>
        <w:t>Os ZUNINO permaneceram com seu sobrenome inalterado</w:t>
      </w:r>
      <w:r w:rsidRPr="009D3A11">
        <w:rPr>
          <w:rFonts w:ascii="Book Antiqua" w:hAnsi="Book Antiqua" w:cs="Arial"/>
          <w:color w:val="000000"/>
          <w:sz w:val="24"/>
          <w:szCs w:val="24"/>
        </w:rPr>
        <w:t>.</w:t>
      </w:r>
    </w:p>
    <w:p w:rsidR="00E0297F" w:rsidRPr="005A5D71" w:rsidRDefault="00E0297F" w:rsidP="00BD1879">
      <w:pPr>
        <w:shd w:val="clear" w:color="auto" w:fill="FFFFFF"/>
        <w:tabs>
          <w:tab w:val="left" w:pos="10206"/>
        </w:tabs>
        <w:spacing w:after="0" w:line="240" w:lineRule="auto"/>
        <w:ind w:right="141" w:firstLine="142"/>
        <w:rPr>
          <w:rFonts w:ascii="Book Antiqua" w:eastAsia="Times New Roman" w:hAnsi="Book Antiqua" w:cs="Arial"/>
          <w:color w:val="000000"/>
          <w:sz w:val="24"/>
          <w:szCs w:val="24"/>
          <w:lang w:eastAsia="pt-BR"/>
        </w:rPr>
      </w:pPr>
    </w:p>
    <w:p w:rsidR="00771B13" w:rsidRPr="005A5D71" w:rsidRDefault="00771B13" w:rsidP="00BD1879">
      <w:pPr>
        <w:shd w:val="clear" w:color="auto" w:fill="FFFFFF"/>
        <w:tabs>
          <w:tab w:val="left" w:pos="10206"/>
        </w:tabs>
        <w:spacing w:after="0" w:line="240" w:lineRule="auto"/>
        <w:ind w:right="141" w:firstLine="142"/>
        <w:jc w:val="center"/>
        <w:rPr>
          <w:rFonts w:ascii="Book Antiqua" w:eastAsia="Times New Roman" w:hAnsi="Book Antiqua" w:cs="Arial"/>
          <w:b/>
          <w:color w:val="000000"/>
          <w:sz w:val="32"/>
          <w:szCs w:val="32"/>
          <w:lang w:eastAsia="pt-BR"/>
        </w:rPr>
      </w:pPr>
      <w:r w:rsidRPr="005A5D71">
        <w:rPr>
          <w:rFonts w:ascii="Book Antiqua" w:eastAsia="Times New Roman" w:hAnsi="Book Antiqua" w:cs="Arial"/>
          <w:b/>
          <w:color w:val="000000"/>
          <w:sz w:val="32"/>
          <w:szCs w:val="32"/>
          <w:lang w:eastAsia="pt-BR"/>
        </w:rPr>
        <w:t>Desenvolvimento da Colônia Pioneira</w:t>
      </w:r>
    </w:p>
    <w:p w:rsidR="00771B13" w:rsidRPr="005A5D71" w:rsidRDefault="00771B13" w:rsidP="00BD1879">
      <w:pPr>
        <w:shd w:val="clear" w:color="auto" w:fill="FFFFFF"/>
        <w:tabs>
          <w:tab w:val="left" w:pos="10206"/>
        </w:tabs>
        <w:spacing w:after="0" w:line="240" w:lineRule="auto"/>
        <w:ind w:right="141" w:firstLine="142"/>
        <w:jc w:val="center"/>
        <w:rPr>
          <w:rFonts w:ascii="Book Antiqua" w:eastAsia="Times New Roman" w:hAnsi="Book Antiqua" w:cs="Arial"/>
          <w:b/>
          <w:color w:val="000000"/>
          <w:sz w:val="32"/>
          <w:szCs w:val="32"/>
          <w:lang w:eastAsia="pt-BR"/>
        </w:rPr>
      </w:pPr>
    </w:p>
    <w:p w:rsidR="00771B13" w:rsidRPr="005A5D71" w:rsidRDefault="009A1230"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t xml:space="preserve">   </w:t>
      </w:r>
      <w:r w:rsidR="00771B13" w:rsidRPr="005A5D71">
        <w:rPr>
          <w:rFonts w:ascii="Book Antiqua" w:eastAsia="Times New Roman" w:hAnsi="Book Antiqua" w:cs="Arial"/>
          <w:color w:val="000000"/>
          <w:sz w:val="24"/>
          <w:szCs w:val="24"/>
          <w:lang w:eastAsia="pt-BR"/>
        </w:rPr>
        <w:t>No acervo do Arquivo Público de Santa Catarina, o Padre Flávio Feler localizou                      uma correspondência enviada por Henrique Schutel ao Presidente da Província de Santa Catarina, o Marechal Francisco José de Sousa Soares de Andrea, primeiro e único barão de Caçapava, (Lisboa, 29 de janeiro de 1781 — São José do Norte, 3 de outubro de 1858), datada de 27 de janeiro de 1840, na qual consta, dentre outras informações:</w:t>
      </w:r>
    </w:p>
    <w:p w:rsidR="00771B13" w:rsidRPr="005A5D71" w:rsidRDefault="00771B13" w:rsidP="00BD1879">
      <w:pPr>
        <w:shd w:val="clear" w:color="auto" w:fill="FFFFFF"/>
        <w:spacing w:after="120" w:line="240" w:lineRule="auto"/>
        <w:ind w:right="141" w:firstLine="142"/>
        <w:jc w:val="both"/>
        <w:rPr>
          <w:rFonts w:ascii="Book Antiqua" w:eastAsia="Times New Roman" w:hAnsi="Book Antiqua" w:cs="Arial"/>
          <w:i/>
          <w:color w:val="000000"/>
          <w:sz w:val="24"/>
          <w:szCs w:val="24"/>
          <w:lang w:eastAsia="pt-BR"/>
        </w:rPr>
      </w:pPr>
      <w:r w:rsidRPr="005A5D71">
        <w:rPr>
          <w:rFonts w:ascii="Book Antiqua" w:eastAsia="Times New Roman" w:hAnsi="Book Antiqua" w:cs="Arial"/>
          <w:i/>
          <w:color w:val="000000"/>
          <w:sz w:val="24"/>
          <w:szCs w:val="24"/>
          <w:lang w:eastAsia="pt-BR"/>
        </w:rPr>
        <w:t>“Tive a honra de receber o ofício de 10 do corrente mês pelo qual me ordena lhe remeta um relatório circunstanciado do estado da Colonia de que sou empreendedor junto com Carlos Demaria no Rio das Tijucas Grande, ordenando-o de forma que por ele possa conhecer se ela tem prosperado em população, agricultura e construções ou se acha em estado de retragradação, na conformidade do qual submeto V. Excia a seguinte exposição:</w:t>
      </w:r>
    </w:p>
    <w:p w:rsidR="00771B13" w:rsidRPr="005A5D71" w:rsidRDefault="00771B13" w:rsidP="00BD1879">
      <w:pPr>
        <w:shd w:val="clear" w:color="auto" w:fill="FFFFFF"/>
        <w:spacing w:after="120" w:line="240" w:lineRule="auto"/>
        <w:ind w:right="141" w:firstLine="142"/>
        <w:jc w:val="both"/>
        <w:rPr>
          <w:rFonts w:ascii="Book Antiqua" w:eastAsia="Times New Roman" w:hAnsi="Book Antiqua" w:cs="Arial"/>
          <w:i/>
          <w:color w:val="000000"/>
          <w:sz w:val="24"/>
          <w:szCs w:val="24"/>
          <w:lang w:eastAsia="pt-BR"/>
        </w:rPr>
      </w:pPr>
      <w:r w:rsidRPr="005A5D71">
        <w:rPr>
          <w:rFonts w:ascii="Book Antiqua" w:eastAsia="Times New Roman" w:hAnsi="Book Antiqua" w:cs="Arial"/>
          <w:i/>
          <w:color w:val="000000"/>
          <w:sz w:val="24"/>
          <w:szCs w:val="24"/>
          <w:lang w:eastAsia="pt-BR"/>
        </w:rPr>
        <w:t>O Estado deplorável em que o temporal de março de 1837 pôs o estabelecimento sobredito nos fez suspender de mandar mais colonos da Itália, assim só houve o aumento natural entre eles de 14 nascimentos, sendo oito destes machos.</w:t>
      </w:r>
    </w:p>
    <w:p w:rsidR="00771B13" w:rsidRPr="005A5D71" w:rsidRDefault="00771B13" w:rsidP="00BD1879">
      <w:pPr>
        <w:shd w:val="clear" w:color="auto" w:fill="FFFFFF"/>
        <w:spacing w:after="120" w:line="240" w:lineRule="auto"/>
        <w:ind w:right="141" w:firstLine="142"/>
        <w:jc w:val="both"/>
        <w:rPr>
          <w:rFonts w:ascii="Book Antiqua" w:eastAsia="Times New Roman" w:hAnsi="Book Antiqua" w:cs="Arial"/>
          <w:i/>
          <w:color w:val="000000"/>
          <w:sz w:val="24"/>
          <w:szCs w:val="24"/>
          <w:lang w:eastAsia="pt-BR"/>
        </w:rPr>
      </w:pPr>
      <w:r w:rsidRPr="005A5D71">
        <w:rPr>
          <w:rFonts w:ascii="Book Antiqua" w:eastAsia="Times New Roman" w:hAnsi="Book Antiqua" w:cs="Arial"/>
          <w:i/>
          <w:color w:val="000000"/>
          <w:sz w:val="24"/>
          <w:szCs w:val="24"/>
          <w:lang w:eastAsia="pt-BR"/>
        </w:rPr>
        <w:t>Igualmente por motivo  do citado temporal sofreu atraso a plantação de café que se acha estacionária  com pouco mais de 30 mil pés, pois que visto a carestia dos mantimentos foi necessária aplicar-se mais à plantação de mandioca, arroz, feijão, milho e legumes que produzem naquelas terras generosamente.</w:t>
      </w:r>
    </w:p>
    <w:p w:rsidR="00771B13" w:rsidRPr="005A5D71" w:rsidRDefault="00771B13" w:rsidP="00BD1879">
      <w:pPr>
        <w:shd w:val="clear" w:color="auto" w:fill="FFFFFF"/>
        <w:spacing w:after="120" w:line="240" w:lineRule="auto"/>
        <w:ind w:right="141" w:firstLine="142"/>
        <w:jc w:val="both"/>
        <w:rPr>
          <w:rFonts w:ascii="Book Antiqua" w:eastAsia="Times New Roman" w:hAnsi="Book Antiqua" w:cs="Arial"/>
          <w:i/>
          <w:color w:val="000000"/>
          <w:sz w:val="24"/>
          <w:szCs w:val="24"/>
          <w:lang w:eastAsia="pt-BR"/>
        </w:rPr>
      </w:pPr>
      <w:r w:rsidRPr="005A5D71">
        <w:rPr>
          <w:rFonts w:ascii="Book Antiqua" w:eastAsia="Times New Roman" w:hAnsi="Book Antiqua" w:cs="Arial"/>
          <w:i/>
          <w:color w:val="000000"/>
          <w:sz w:val="24"/>
          <w:szCs w:val="24"/>
          <w:lang w:eastAsia="pt-BR"/>
        </w:rPr>
        <w:t>Atualmente estão se construindo engenhos para mandioca, para açúcar, arroz em diferentes pontos da Colônia, alguns dos quais estão concluídos e o seriam todos se não foram uma incursão de índios que assassinaram barbaramente oito colonos no ano passado e constrangeram assim aos colonos para maior segurança a abandonarem as casas que tinham construído para aproximarem-se mais e fazerem novas casas formando atualmente duas aldeias. Uma perto do lugar destinado a capela e cemitério já demarcado e outro no lugar denominado “Três Irmãs”.</w:t>
      </w:r>
    </w:p>
    <w:p w:rsidR="00771B13" w:rsidRPr="005A5D71" w:rsidRDefault="00771B13" w:rsidP="00BD1879">
      <w:pPr>
        <w:shd w:val="clear" w:color="auto" w:fill="FFFFFF"/>
        <w:spacing w:after="120" w:line="240" w:lineRule="auto"/>
        <w:ind w:right="141" w:firstLine="142"/>
        <w:jc w:val="both"/>
        <w:rPr>
          <w:rFonts w:ascii="Book Antiqua" w:eastAsia="Times New Roman" w:hAnsi="Book Antiqua" w:cs="Arial"/>
          <w:i/>
          <w:color w:val="000000"/>
          <w:sz w:val="24"/>
          <w:szCs w:val="24"/>
          <w:lang w:eastAsia="pt-BR"/>
        </w:rPr>
      </w:pPr>
      <w:r w:rsidRPr="005A5D71">
        <w:rPr>
          <w:rFonts w:ascii="Book Antiqua" w:eastAsia="Times New Roman" w:hAnsi="Book Antiqua" w:cs="Arial"/>
          <w:i/>
          <w:color w:val="000000"/>
          <w:sz w:val="24"/>
          <w:szCs w:val="24"/>
          <w:lang w:eastAsia="pt-BR"/>
        </w:rPr>
        <w:t>Estimarei ter assim satisfeito a exigência de V. Excia, resta-me pois pedir a intervenção de V. Excia para que a Assembléia Provincial tendo em vista e tomando  em consideração os desastres que tem sofrido este novo estabelecimento agrícola, haja de conceder um novo prazo de 04 anos para concluir-se a distribuição das terras que pela lei estão e expirar e aprovar o aldeamento necessário para a mutua proteção dos colonos contra os selvagens.</w:t>
      </w:r>
    </w:p>
    <w:p w:rsidR="009A1230" w:rsidRPr="005A5D71" w:rsidRDefault="00771B13" w:rsidP="00BD1879">
      <w:pPr>
        <w:shd w:val="clear" w:color="auto" w:fill="FFFFFF"/>
        <w:spacing w:after="120" w:line="240" w:lineRule="auto"/>
        <w:ind w:right="141" w:firstLine="142"/>
        <w:jc w:val="both"/>
        <w:rPr>
          <w:rFonts w:ascii="Book Antiqua" w:eastAsia="Times New Roman" w:hAnsi="Book Antiqua" w:cs="Arial"/>
          <w:i/>
          <w:color w:val="000000"/>
          <w:sz w:val="24"/>
          <w:szCs w:val="24"/>
          <w:lang w:eastAsia="pt-BR"/>
        </w:rPr>
      </w:pPr>
      <w:r w:rsidRPr="005A5D71">
        <w:rPr>
          <w:rFonts w:ascii="Book Antiqua" w:eastAsia="Times New Roman" w:hAnsi="Book Antiqua" w:cs="Arial"/>
          <w:i/>
          <w:color w:val="000000"/>
          <w:sz w:val="24"/>
          <w:szCs w:val="24"/>
          <w:lang w:eastAsia="pt-BR"/>
        </w:rPr>
        <w:t xml:space="preserve">Deos guarde V. Excia. Cidade do Desterro, 24 de janeiro de 1840. </w:t>
      </w:r>
    </w:p>
    <w:p w:rsidR="00771B13" w:rsidRPr="005A5D71" w:rsidRDefault="00771B13" w:rsidP="00BD1879">
      <w:pPr>
        <w:shd w:val="clear" w:color="auto" w:fill="FFFFFF"/>
        <w:spacing w:after="120" w:line="240" w:lineRule="auto"/>
        <w:ind w:right="141" w:firstLine="142"/>
        <w:jc w:val="both"/>
        <w:rPr>
          <w:rFonts w:ascii="Book Antiqua" w:eastAsia="Times New Roman" w:hAnsi="Book Antiqua" w:cs="Arial"/>
          <w:i/>
          <w:color w:val="000000"/>
          <w:sz w:val="24"/>
          <w:szCs w:val="24"/>
          <w:lang w:eastAsia="pt-BR"/>
        </w:rPr>
      </w:pPr>
      <w:r w:rsidRPr="005A5D71">
        <w:rPr>
          <w:rFonts w:ascii="Book Antiqua" w:eastAsia="Times New Roman" w:hAnsi="Book Antiqua" w:cs="Arial"/>
          <w:i/>
          <w:color w:val="000000"/>
          <w:sz w:val="24"/>
          <w:szCs w:val="24"/>
          <w:lang w:eastAsia="pt-BR"/>
        </w:rPr>
        <w:t>HENRIQUE SCHUTEL – Vice Consul de sua Magestade o Rei da Sardenha”.</w:t>
      </w:r>
    </w:p>
    <w:p w:rsidR="005A5D71" w:rsidRDefault="005A5D71"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p>
    <w:p w:rsidR="00771B13" w:rsidRPr="005A5D71" w:rsidRDefault="009A1230" w:rsidP="00BD1879">
      <w:pPr>
        <w:shd w:val="clear" w:color="auto" w:fill="FFFFFF"/>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color w:val="000000"/>
          <w:sz w:val="24"/>
          <w:szCs w:val="24"/>
          <w:lang w:eastAsia="pt-BR"/>
        </w:rPr>
        <w:lastRenderedPageBreak/>
        <w:t xml:space="preserve">   </w:t>
      </w:r>
      <w:r w:rsidR="00771B13" w:rsidRPr="005A5D71">
        <w:rPr>
          <w:rFonts w:ascii="Book Antiqua" w:eastAsia="Times New Roman" w:hAnsi="Book Antiqua" w:cs="Arial"/>
          <w:color w:val="000000"/>
          <w:sz w:val="24"/>
          <w:szCs w:val="24"/>
          <w:lang w:eastAsia="pt-BR"/>
        </w:rPr>
        <w:t>"</w:t>
      </w:r>
      <w:r w:rsidR="00771B13" w:rsidRPr="005A5D71">
        <w:rPr>
          <w:rFonts w:ascii="Book Antiqua" w:eastAsia="Times New Roman" w:hAnsi="Book Antiqua" w:cs="Arial"/>
          <w:i/>
          <w:color w:val="000000"/>
          <w:sz w:val="24"/>
          <w:szCs w:val="24"/>
          <w:lang w:eastAsia="pt-BR"/>
        </w:rPr>
        <w:t>E, a 3 de maio de 1846, o Presidente da Província de Santa Catarina, Antero José Ferreira de Brito, considerou devolutas as terras da concessão Demaria &amp; Schutel"</w:t>
      </w:r>
      <w:r w:rsidR="00771B13" w:rsidRPr="005A5D71">
        <w:rPr>
          <w:rFonts w:ascii="Book Antiqua" w:eastAsia="Times New Roman" w:hAnsi="Book Antiqua" w:cs="Arial"/>
          <w:color w:val="000000"/>
          <w:sz w:val="24"/>
          <w:szCs w:val="24"/>
          <w:lang w:eastAsia="pt-BR"/>
        </w:rPr>
        <w:t xml:space="preserve"> (terras não ocupadas ou abandonadas por colonos) </w:t>
      </w:r>
      <w:r w:rsidR="00771B13" w:rsidRPr="005A5D71">
        <w:rPr>
          <w:rFonts w:ascii="Book Antiqua" w:eastAsia="Times New Roman" w:hAnsi="Book Antiqua" w:cs="Arial"/>
          <w:i/>
          <w:color w:val="000000"/>
          <w:sz w:val="24"/>
          <w:szCs w:val="24"/>
          <w:lang w:eastAsia="pt-BR"/>
        </w:rPr>
        <w:t>"e mudou o nome da colônia para 'Dom Afonso"</w:t>
      </w:r>
      <w:r w:rsidRPr="005A5D71">
        <w:rPr>
          <w:rFonts w:ascii="Book Antiqua" w:eastAsia="Times New Roman" w:hAnsi="Book Antiqua" w:cs="Arial"/>
          <w:color w:val="000000"/>
          <w:sz w:val="24"/>
          <w:szCs w:val="24"/>
          <w:lang w:eastAsia="pt-BR"/>
        </w:rPr>
        <w:t xml:space="preserve"> </w:t>
      </w:r>
      <w:r w:rsidR="00771B13" w:rsidRPr="005A5D71">
        <w:rPr>
          <w:rFonts w:ascii="Book Antiqua" w:eastAsia="Times New Roman" w:hAnsi="Book Antiqua" w:cs="Arial"/>
          <w:color w:val="000000"/>
          <w:sz w:val="24"/>
          <w:szCs w:val="24"/>
          <w:lang w:eastAsia="pt-BR"/>
        </w:rPr>
        <w:t>(PIAZZA, idem, idem).</w:t>
      </w:r>
    </w:p>
    <w:p w:rsidR="00771B13" w:rsidRPr="005A5D71" w:rsidRDefault="009A1230" w:rsidP="00BD1879">
      <w:pPr>
        <w:spacing w:after="120" w:line="240" w:lineRule="auto"/>
        <w:ind w:right="141" w:firstLine="142"/>
        <w:jc w:val="both"/>
        <w:rPr>
          <w:rFonts w:ascii="Book Antiqua" w:hAnsi="Book Antiqua"/>
          <w:i/>
          <w:sz w:val="24"/>
          <w:szCs w:val="24"/>
        </w:rPr>
      </w:pPr>
      <w:r w:rsidRPr="005A5D71">
        <w:rPr>
          <w:rFonts w:ascii="Book Antiqua" w:hAnsi="Book Antiqua"/>
          <w:sz w:val="24"/>
          <w:szCs w:val="24"/>
        </w:rPr>
        <w:t xml:space="preserve">   </w:t>
      </w:r>
      <w:r w:rsidR="00771B13" w:rsidRPr="005A5D71">
        <w:rPr>
          <w:rFonts w:ascii="Book Antiqua" w:hAnsi="Book Antiqua"/>
          <w:sz w:val="24"/>
          <w:szCs w:val="24"/>
        </w:rPr>
        <w:t xml:space="preserve">Datado de 22 de setembro de 1925, no documento original intitulado </w:t>
      </w:r>
      <w:r w:rsidR="00771B13" w:rsidRPr="005A5D71">
        <w:rPr>
          <w:rFonts w:ascii="Book Antiqua" w:hAnsi="Book Antiqua"/>
          <w:i/>
          <w:sz w:val="24"/>
          <w:szCs w:val="24"/>
        </w:rPr>
        <w:t>Rio Tijucas Grande e suas Colonias</w:t>
      </w:r>
      <w:r w:rsidR="00771B13" w:rsidRPr="005A5D71">
        <w:rPr>
          <w:rFonts w:ascii="Book Antiqua" w:hAnsi="Book Antiqua"/>
          <w:sz w:val="24"/>
          <w:szCs w:val="24"/>
        </w:rPr>
        <w:t>,</w:t>
      </w:r>
      <w:r w:rsidR="00771B13" w:rsidRPr="005A5D71">
        <w:rPr>
          <w:rFonts w:ascii="Book Antiqua" w:hAnsi="Book Antiqua"/>
          <w:b/>
          <w:i/>
          <w:sz w:val="24"/>
          <w:szCs w:val="24"/>
        </w:rPr>
        <w:t xml:space="preserve"> </w:t>
      </w:r>
      <w:r w:rsidR="00771B13" w:rsidRPr="005A5D71">
        <w:rPr>
          <w:rFonts w:ascii="Book Antiqua" w:hAnsi="Book Antiqua"/>
          <w:sz w:val="24"/>
          <w:szCs w:val="24"/>
        </w:rPr>
        <w:t>apensado a uma ação de contenda possessória envolvendo terras da Colônia Nova Itália,</w:t>
      </w:r>
      <w:r w:rsidR="00771B13" w:rsidRPr="005A5D71">
        <w:rPr>
          <w:rFonts w:ascii="Book Antiqua" w:hAnsi="Book Antiqua"/>
          <w:b/>
          <w:i/>
          <w:sz w:val="24"/>
          <w:szCs w:val="24"/>
        </w:rPr>
        <w:t xml:space="preserve"> </w:t>
      </w:r>
      <w:r w:rsidR="00771B13" w:rsidRPr="005A5D71">
        <w:rPr>
          <w:rFonts w:ascii="Book Antiqua" w:hAnsi="Book Antiqua"/>
          <w:sz w:val="24"/>
          <w:szCs w:val="24"/>
        </w:rPr>
        <w:t>o engenheiro geógrafo José Nicolau Born</w:t>
      </w:r>
      <w:r w:rsidR="005A5D71">
        <w:rPr>
          <w:rFonts w:ascii="Book Antiqua" w:hAnsi="Book Antiqua"/>
          <w:sz w:val="24"/>
          <w:szCs w:val="24"/>
        </w:rPr>
        <w:t xml:space="preserve"> afirmou</w:t>
      </w:r>
      <w:r w:rsidR="00771B13" w:rsidRPr="005A5D71">
        <w:rPr>
          <w:rFonts w:ascii="Book Antiqua" w:hAnsi="Book Antiqua"/>
          <w:sz w:val="24"/>
          <w:szCs w:val="24"/>
        </w:rPr>
        <w:t xml:space="preserve">: </w:t>
      </w:r>
      <w:r w:rsidR="00771B13" w:rsidRPr="005A5D71">
        <w:rPr>
          <w:rFonts w:ascii="Book Antiqua" w:hAnsi="Book Antiqua"/>
          <w:i/>
          <w:sz w:val="24"/>
          <w:szCs w:val="24"/>
        </w:rPr>
        <w:t>“(…) Um outro ponto que para Schutel, naquella época  não tinha nenhuma importância e que hoje para nos, tem muita, é a questão da direção ou rumos dos lotes.  A meu ver foi a seguinte:  Schutel, como já disse, obteve primeiro uma concessão de mil braças que vai desde o marco de Scheridan (marco que divide a primeira concessão Schutel das terras compradas por Scheridan á viúva Boiteux) até o marco do Pera (marco que divide a primeira concessão Schutel da segunda de duas léguas em quadro) localisando não sei porque, mas assim estão em n.65º.W. Começou então Schutel a localisar os lotes da segunda concessão, que deveriam ser também n.56º. W, porém assim não fez porque os colonos todos não puderam ir para seus lotes projectados e estavam todos estabelecidos entre a primeira concessão e o Ribeirão da Boa-Vista Pequena.  Como se póde apreciar ainda hoje, nesta parte da colônia, os rumos são todos diferentes uns dos outros, penso que foi isto que ocasionou com que Shutel localizasse o resto dos lotes com rumos também diferentes entre sí. Acrescesce ainda que todos os colonos queriam naturalmente ficarem  na margem do rio sendo que estes da muitas voltas. Em 1845 surgiu entre Schutel e o então Presidente da Provincia de Santa Catarina, Brigadeiro Antero José Ferreira de Brito, primeiro e único barão de Tramandaí (Porto Alegre, 11 de janeiro de 1787 — Rio de Janeiro, 5 de fevereiro de 1856), uma questão por causa das terras da parte sul do Rio Tijucas, que formam hoje Boa-Vista, questão esta que chegou ao ponto do próprio Presidente da Provìncia decretar em 4 de dezembro de 1845, como devolutas todas as terras concedidas a Schutel.  Neste estado de cousas mandou Henrique Schutel uma reclamação ao Governo Imperial e teve como solução do próprio Presidente da Província, seu inimigo pessoal, tornar como districto de colônias, para Schutel, as duas léguas em quadro e mais a outra  da primeira concessão e que portanto, as terras que ficavam nos fundos desta  primeira mil foram acrescidas a este districto de colônia, e, mais as terras que não estavam colonisadas dentro deste quadro”</w:t>
      </w:r>
      <w:r w:rsidR="005A5D71" w:rsidRPr="005A5D71">
        <w:rPr>
          <w:rFonts w:ascii="Book Antiqua" w:hAnsi="Book Antiqua"/>
          <w:i/>
          <w:sz w:val="24"/>
          <w:szCs w:val="24"/>
        </w:rPr>
        <w:t>.</w:t>
      </w:r>
    </w:p>
    <w:p w:rsidR="00771B13" w:rsidRPr="005A5D71" w:rsidRDefault="005A5D71" w:rsidP="00BD1879">
      <w:pPr>
        <w:shd w:val="clear" w:color="auto" w:fill="FFFFFF"/>
        <w:spacing w:after="120" w:line="240" w:lineRule="auto"/>
        <w:ind w:right="141" w:firstLine="142"/>
        <w:jc w:val="both"/>
        <w:rPr>
          <w:rFonts w:ascii="Book Antiqua" w:eastAsia="Times New Roman" w:hAnsi="Book Antiqua" w:cs="Arial"/>
          <w:color w:val="000000" w:themeColor="text1"/>
          <w:sz w:val="24"/>
          <w:szCs w:val="24"/>
          <w:lang w:eastAsia="pt-BR"/>
        </w:rPr>
      </w:pPr>
      <w:r w:rsidRPr="005A5D71">
        <w:rPr>
          <w:rFonts w:ascii="Book Antiqua" w:eastAsia="Times New Roman" w:hAnsi="Book Antiqua" w:cs="Arial"/>
          <w:color w:val="000000"/>
          <w:sz w:val="24"/>
          <w:szCs w:val="24"/>
          <w:lang w:eastAsia="pt-BR"/>
        </w:rPr>
        <w:t xml:space="preserve">   E o</w:t>
      </w:r>
      <w:r w:rsidR="00771B13" w:rsidRPr="005A5D71">
        <w:rPr>
          <w:rFonts w:ascii="Book Antiqua" w:eastAsia="Times New Roman" w:hAnsi="Book Antiqua" w:cs="Arial"/>
          <w:color w:val="000000"/>
          <w:sz w:val="24"/>
          <w:szCs w:val="24"/>
          <w:lang w:eastAsia="pt-BR"/>
        </w:rPr>
        <w:t xml:space="preserve"> historiador Walter Fernando </w:t>
      </w:r>
      <w:r w:rsidRPr="005A5D71">
        <w:rPr>
          <w:rFonts w:ascii="Book Antiqua" w:eastAsia="Times New Roman" w:hAnsi="Book Antiqua" w:cs="Arial"/>
          <w:color w:val="000000"/>
          <w:sz w:val="24"/>
          <w:szCs w:val="24"/>
          <w:lang w:eastAsia="pt-BR"/>
        </w:rPr>
        <w:t>PIAZZA</w:t>
      </w:r>
      <w:r w:rsidR="00771B13" w:rsidRPr="005A5D71">
        <w:rPr>
          <w:rFonts w:ascii="Book Antiqua" w:eastAsia="Times New Roman" w:hAnsi="Book Antiqua" w:cs="Arial"/>
          <w:color w:val="000000"/>
          <w:sz w:val="24"/>
          <w:szCs w:val="24"/>
          <w:lang w:eastAsia="pt-BR"/>
        </w:rPr>
        <w:t xml:space="preserve"> conclui: </w:t>
      </w:r>
      <w:r w:rsidR="00771B13" w:rsidRPr="005A5D71">
        <w:rPr>
          <w:rFonts w:ascii="Book Antiqua" w:eastAsia="Times New Roman" w:hAnsi="Book Antiqua" w:cs="Arial"/>
          <w:i/>
          <w:color w:val="000000"/>
          <w:sz w:val="24"/>
          <w:szCs w:val="24"/>
          <w:lang w:eastAsia="pt-BR"/>
        </w:rPr>
        <w:t>"Da colonização sarda em Santa Catarina, restou um substrato que se prendeu ao solo brasileiro e arrastou os duros embates do isolamento em meio à floresta tropical, sem o devido amparo governamental, nas mínimas exigências da sua inclusão no contexto brasileiro</w:t>
      </w:r>
      <w:r w:rsidRPr="005A5D71">
        <w:rPr>
          <w:rFonts w:ascii="Book Antiqua" w:eastAsia="Times New Roman" w:hAnsi="Book Antiqua" w:cs="Arial"/>
          <w:i/>
          <w:color w:val="000000"/>
          <w:sz w:val="24"/>
          <w:szCs w:val="24"/>
          <w:lang w:eastAsia="pt-BR"/>
        </w:rPr>
        <w:t xml:space="preserve"> </w:t>
      </w:r>
      <w:r w:rsidRPr="005A5D71">
        <w:rPr>
          <w:rFonts w:ascii="Book Antiqua" w:eastAsia="Times New Roman" w:hAnsi="Book Antiqua" w:cs="Arial"/>
          <w:color w:val="000000"/>
          <w:sz w:val="24"/>
          <w:szCs w:val="24"/>
          <w:lang w:eastAsia="pt-BR"/>
        </w:rPr>
        <w:t xml:space="preserve">(...) </w:t>
      </w:r>
      <w:r w:rsidR="00771B13" w:rsidRPr="005A5D71">
        <w:rPr>
          <w:rFonts w:ascii="Book Antiqua" w:eastAsia="Times New Roman" w:hAnsi="Book Antiqua" w:cs="Arial"/>
          <w:i/>
          <w:color w:val="000000"/>
          <w:sz w:val="24"/>
          <w:szCs w:val="24"/>
          <w:lang w:eastAsia="pt-BR"/>
        </w:rPr>
        <w:t>Entretanto, tais elementos souberam ser importantes desbravadores do sertão catarinense, com o seu trabalho. O seu arrojo e a sua pertinácia, marcaram o início de um longo e propício trabalho de assimilação cultural</w:t>
      </w:r>
      <w:r w:rsidRPr="005A5D71">
        <w:rPr>
          <w:rFonts w:ascii="Book Antiqua" w:eastAsia="Times New Roman" w:hAnsi="Book Antiqua" w:cs="Arial"/>
          <w:i/>
          <w:color w:val="000000"/>
          <w:sz w:val="24"/>
          <w:szCs w:val="24"/>
          <w:lang w:eastAsia="pt-BR"/>
        </w:rPr>
        <w:t xml:space="preserve"> </w:t>
      </w:r>
      <w:r w:rsidRPr="005A5D71">
        <w:rPr>
          <w:rFonts w:ascii="Book Antiqua" w:eastAsia="Times New Roman" w:hAnsi="Book Antiqua" w:cs="Arial"/>
          <w:color w:val="000000"/>
          <w:sz w:val="24"/>
          <w:szCs w:val="24"/>
          <w:lang w:eastAsia="pt-BR"/>
        </w:rPr>
        <w:t xml:space="preserve">(...) </w:t>
      </w:r>
      <w:r w:rsidR="00771B13" w:rsidRPr="005A5D71">
        <w:rPr>
          <w:rFonts w:ascii="Book Antiqua" w:eastAsia="Times New Roman" w:hAnsi="Book Antiqua" w:cs="Arial"/>
          <w:i/>
          <w:color w:val="000000"/>
          <w:sz w:val="24"/>
          <w:szCs w:val="24"/>
          <w:lang w:eastAsia="pt-BR"/>
        </w:rPr>
        <w:t xml:space="preserve">O seu esforço e a sua persistência vão tornar, muito mais tarde, já em 1860, a sua área de fixação como ponto intermediário na ligação das colônias dispostas ao longo do vale do Maruí (São Pedro de Alcântara e Angelina) com aquelas do Vale do Itajaí (Brusque e Blumenau) e, em 1875, já há uma comunicação constante entre aquela área e o Vale do Itajaí Mirim, de modo que ao ali chegarem colonos de fala italiana não serão considerados como totalmente estranhos ao </w:t>
      </w:r>
      <w:r w:rsidR="00771B13" w:rsidRPr="005A5D71">
        <w:rPr>
          <w:rFonts w:ascii="Book Antiqua" w:eastAsia="Times New Roman" w:hAnsi="Book Antiqua" w:cs="Arial"/>
          <w:i/>
          <w:color w:val="000000" w:themeColor="text1"/>
          <w:sz w:val="24"/>
          <w:szCs w:val="24"/>
          <w:lang w:eastAsia="pt-BR"/>
        </w:rPr>
        <w:t>processo colonizador brasileiro</w:t>
      </w:r>
      <w:r w:rsidRPr="005A5D71">
        <w:rPr>
          <w:rFonts w:ascii="Book Antiqua" w:eastAsia="Times New Roman" w:hAnsi="Book Antiqua" w:cs="Arial"/>
          <w:i/>
          <w:color w:val="000000" w:themeColor="text1"/>
          <w:sz w:val="24"/>
          <w:szCs w:val="24"/>
          <w:lang w:eastAsia="pt-BR"/>
        </w:rPr>
        <w:t xml:space="preserve"> (...) </w:t>
      </w:r>
      <w:r w:rsidR="00771B13" w:rsidRPr="005A5D71">
        <w:rPr>
          <w:rFonts w:ascii="Book Antiqua" w:eastAsia="Times New Roman" w:hAnsi="Book Antiqua" w:cs="Arial"/>
          <w:i/>
          <w:color w:val="000000" w:themeColor="text1"/>
          <w:sz w:val="24"/>
          <w:szCs w:val="24"/>
          <w:lang w:eastAsia="pt-BR"/>
        </w:rPr>
        <w:t>Ainda, infelizmente, não estão todavia, dimensionados os trabalhos destes pioneiros!"</w:t>
      </w:r>
      <w:r w:rsidR="00771B13" w:rsidRPr="005A5D71">
        <w:rPr>
          <w:rFonts w:ascii="Book Antiqua" w:eastAsia="Times New Roman" w:hAnsi="Book Antiqua" w:cs="Arial"/>
          <w:color w:val="000000" w:themeColor="text1"/>
          <w:sz w:val="24"/>
          <w:szCs w:val="24"/>
          <w:lang w:eastAsia="pt-BR"/>
        </w:rPr>
        <w:t xml:space="preserve"> (PIAZZA, </w:t>
      </w:r>
      <w:r w:rsidR="00771B13" w:rsidRPr="005A5D71">
        <w:rPr>
          <w:rFonts w:ascii="Book Antiqua" w:eastAsia="Times New Roman" w:hAnsi="Book Antiqua" w:cs="Arial"/>
          <w:i/>
          <w:color w:val="000000" w:themeColor="text1"/>
          <w:sz w:val="24"/>
          <w:szCs w:val="24"/>
          <w:lang w:eastAsia="pt-BR"/>
        </w:rPr>
        <w:t>Colonização Italiana em Santa Catarina</w:t>
      </w:r>
      <w:r w:rsidR="00771B13" w:rsidRPr="005A5D71">
        <w:rPr>
          <w:rFonts w:ascii="Book Antiqua" w:eastAsia="Times New Roman" w:hAnsi="Book Antiqua" w:cs="Arial"/>
          <w:color w:val="000000" w:themeColor="text1"/>
          <w:sz w:val="24"/>
          <w:szCs w:val="24"/>
          <w:lang w:eastAsia="pt-BR"/>
        </w:rPr>
        <w:t>, pág. 38).</w:t>
      </w:r>
    </w:p>
    <w:p w:rsidR="006D4DEA" w:rsidRPr="005A5D71" w:rsidRDefault="006D4DEA" w:rsidP="00BD1879">
      <w:pPr>
        <w:shd w:val="clear" w:color="auto" w:fill="FFFFFF"/>
        <w:spacing w:after="120" w:line="240" w:lineRule="auto"/>
        <w:ind w:right="141" w:firstLine="142"/>
        <w:jc w:val="center"/>
        <w:rPr>
          <w:rFonts w:ascii="Book Antiqua" w:eastAsia="Times New Roman" w:hAnsi="Book Antiqua" w:cs="Arial"/>
          <w:b/>
          <w:color w:val="000000" w:themeColor="text1"/>
          <w:sz w:val="32"/>
          <w:szCs w:val="32"/>
          <w:lang w:eastAsia="pt-BR"/>
        </w:rPr>
      </w:pPr>
    </w:p>
    <w:p w:rsidR="006D4DEA" w:rsidRPr="005A5D71" w:rsidRDefault="006D4DEA" w:rsidP="00BD1879">
      <w:pPr>
        <w:shd w:val="clear" w:color="auto" w:fill="FFFFFF"/>
        <w:spacing w:after="120" w:line="240" w:lineRule="auto"/>
        <w:ind w:right="141" w:firstLine="142"/>
        <w:jc w:val="center"/>
        <w:rPr>
          <w:rFonts w:ascii="Book Antiqua" w:eastAsia="Times New Roman" w:hAnsi="Book Antiqua" w:cs="Arial"/>
          <w:b/>
          <w:color w:val="000000" w:themeColor="text1"/>
          <w:sz w:val="32"/>
          <w:szCs w:val="32"/>
          <w:lang w:eastAsia="pt-BR"/>
        </w:rPr>
      </w:pPr>
      <w:r w:rsidRPr="005A5D71">
        <w:rPr>
          <w:rFonts w:ascii="Book Antiqua" w:eastAsia="Times New Roman" w:hAnsi="Book Antiqua" w:cs="Arial"/>
          <w:b/>
          <w:color w:val="000000" w:themeColor="text1"/>
          <w:sz w:val="32"/>
          <w:szCs w:val="32"/>
          <w:lang w:eastAsia="pt-BR"/>
        </w:rPr>
        <w:t>Novamente Colônia Nova Itália</w:t>
      </w:r>
    </w:p>
    <w:p w:rsidR="00CC50DA" w:rsidRPr="005A5D71" w:rsidRDefault="005A5D71" w:rsidP="00BD1879">
      <w:pPr>
        <w:spacing w:after="120" w:line="240" w:lineRule="auto"/>
        <w:ind w:firstLine="142"/>
        <w:jc w:val="both"/>
        <w:rPr>
          <w:rFonts w:ascii="Book Antiqua" w:eastAsia="Times New Roman" w:hAnsi="Book Antiqua" w:cs="Arial"/>
          <w:color w:val="000000" w:themeColor="text1"/>
          <w:sz w:val="24"/>
          <w:szCs w:val="24"/>
          <w:lang w:eastAsia="pt-BR"/>
        </w:rPr>
      </w:pPr>
      <w:r w:rsidRPr="005A5D71">
        <w:rPr>
          <w:rFonts w:ascii="Book Antiqua" w:eastAsia="Times New Roman" w:hAnsi="Book Antiqua" w:cs="Arial"/>
          <w:color w:val="000000" w:themeColor="text1"/>
          <w:sz w:val="24"/>
          <w:szCs w:val="24"/>
          <w:lang w:eastAsia="pt-BR"/>
        </w:rPr>
        <w:t xml:space="preserve">   </w:t>
      </w:r>
      <w:r w:rsidR="00CC50DA" w:rsidRPr="005A5D71">
        <w:rPr>
          <w:rFonts w:ascii="Book Antiqua" w:eastAsia="Times New Roman" w:hAnsi="Book Antiqua" w:cs="Arial"/>
          <w:color w:val="000000" w:themeColor="text1"/>
          <w:sz w:val="24"/>
          <w:szCs w:val="24"/>
          <w:lang w:eastAsia="pt-BR"/>
        </w:rPr>
        <w:t>Na tarde de quinta-feira, dia 23 de novembro de 2017, a Câmara Municipal de São João Batista foi palco da solenidade de sanção da lei nº. 3.792/2017, que restituíu a denominação original da primeira colônia de italianos no Brasil: Colônia Nova Itália.</w:t>
      </w:r>
    </w:p>
    <w:p w:rsidR="00CC50DA" w:rsidRPr="005A5D71" w:rsidRDefault="005A5D71" w:rsidP="00BD1879">
      <w:pPr>
        <w:spacing w:before="90" w:after="90" w:line="240" w:lineRule="auto"/>
        <w:ind w:firstLine="142"/>
        <w:jc w:val="both"/>
        <w:rPr>
          <w:rFonts w:ascii="Book Antiqua" w:eastAsia="Times New Roman" w:hAnsi="Book Antiqua" w:cs="Arial"/>
          <w:color w:val="000000" w:themeColor="text1"/>
          <w:sz w:val="24"/>
          <w:szCs w:val="24"/>
          <w:lang w:eastAsia="pt-BR"/>
        </w:rPr>
      </w:pPr>
      <w:r w:rsidRPr="005A5D71">
        <w:rPr>
          <w:rFonts w:ascii="Book Antiqua" w:eastAsia="Times New Roman" w:hAnsi="Book Antiqua" w:cs="Arial"/>
          <w:color w:val="000000" w:themeColor="text1"/>
          <w:sz w:val="24"/>
          <w:szCs w:val="24"/>
          <w:lang w:eastAsia="pt-BR"/>
        </w:rPr>
        <w:t xml:space="preserve">   </w:t>
      </w:r>
      <w:r w:rsidR="00CC50DA" w:rsidRPr="005A5D71">
        <w:rPr>
          <w:rFonts w:ascii="Book Antiqua" w:eastAsia="Times New Roman" w:hAnsi="Book Antiqua" w:cs="Arial"/>
          <w:color w:val="000000" w:themeColor="text1"/>
          <w:sz w:val="24"/>
          <w:szCs w:val="24"/>
          <w:lang w:eastAsia="pt-BR"/>
        </w:rPr>
        <w:t xml:space="preserve">O ato foi presidido pelo prefeito Daniel Netto Cândido e contou com a presença do cônsul  italiano Attilio Colitti, da presidente do Legislativo Rúbia Alice Tamanini Duarte, do </w:t>
      </w:r>
      <w:r w:rsidR="00CC50DA" w:rsidRPr="005A5D71">
        <w:rPr>
          <w:rFonts w:ascii="Book Antiqua" w:eastAsia="Times New Roman" w:hAnsi="Book Antiqua" w:cs="Arial"/>
          <w:color w:val="000000" w:themeColor="text1"/>
          <w:sz w:val="24"/>
          <w:szCs w:val="24"/>
          <w:lang w:eastAsia="pt-BR"/>
        </w:rPr>
        <w:lastRenderedPageBreak/>
        <w:t>presidente da Associação dos Descendentes e Amigos do Núcleo Pioneiro da Imigração Italiana no Brasil - ADANPIB, José Sardo, do historiador Paulo Vendelino Kons, do professor de língua italiana Juliano Mazzola, do empresário italiano Pietro Carmelo Blando, secretários municipais, vereadores, integrantes da ADANPIB e comunidade.</w:t>
      </w:r>
    </w:p>
    <w:p w:rsidR="00CC50DA" w:rsidRPr="005A5D71" w:rsidRDefault="005A5D71" w:rsidP="00BD1879">
      <w:pPr>
        <w:spacing w:before="90" w:after="90" w:line="240" w:lineRule="auto"/>
        <w:ind w:firstLine="142"/>
        <w:jc w:val="both"/>
        <w:rPr>
          <w:rFonts w:ascii="Book Antiqua" w:eastAsia="Times New Roman" w:hAnsi="Book Antiqua" w:cs="Arial"/>
          <w:color w:val="000000" w:themeColor="text1"/>
          <w:sz w:val="24"/>
          <w:szCs w:val="24"/>
          <w:lang w:eastAsia="pt-BR"/>
        </w:rPr>
      </w:pPr>
      <w:r w:rsidRPr="005A5D71">
        <w:rPr>
          <w:rFonts w:ascii="Book Antiqua" w:eastAsia="Times New Roman" w:hAnsi="Book Antiqua" w:cs="Arial"/>
          <w:color w:val="000000" w:themeColor="text1"/>
          <w:sz w:val="24"/>
          <w:szCs w:val="24"/>
          <w:lang w:eastAsia="pt-BR"/>
        </w:rPr>
        <w:t xml:space="preserve">   </w:t>
      </w:r>
      <w:r w:rsidR="00CC50DA" w:rsidRPr="005A5D71">
        <w:rPr>
          <w:rFonts w:ascii="Book Antiqua" w:eastAsia="Times New Roman" w:hAnsi="Book Antiqua" w:cs="Arial"/>
          <w:color w:val="000000" w:themeColor="text1"/>
          <w:sz w:val="24"/>
          <w:szCs w:val="24"/>
          <w:lang w:eastAsia="pt-BR"/>
        </w:rPr>
        <w:t>O projeto da lei sancionada foi proposto pelos vereadores Leoncio Paulo Cypriani e Almir Peixer (Déi)</w:t>
      </w:r>
      <w:r w:rsidR="006D4DEA" w:rsidRPr="005A5D71">
        <w:rPr>
          <w:rFonts w:ascii="Book Antiqua" w:eastAsia="Times New Roman" w:hAnsi="Book Antiqua" w:cs="Arial"/>
          <w:color w:val="000000" w:themeColor="text1"/>
          <w:sz w:val="24"/>
          <w:szCs w:val="24"/>
          <w:lang w:eastAsia="pt-BR"/>
        </w:rPr>
        <w:t xml:space="preserve">, sendo </w:t>
      </w:r>
      <w:r w:rsidR="00CC50DA" w:rsidRPr="005A5D71">
        <w:rPr>
          <w:rFonts w:ascii="Book Antiqua" w:eastAsia="Times New Roman" w:hAnsi="Book Antiqua" w:cs="Arial"/>
          <w:color w:val="000000" w:themeColor="text1"/>
          <w:sz w:val="24"/>
          <w:szCs w:val="24"/>
          <w:lang w:eastAsia="pt-BR"/>
        </w:rPr>
        <w:t xml:space="preserve">aprovado por unanimidade </w:t>
      </w:r>
      <w:r w:rsidR="006D4DEA" w:rsidRPr="005A5D71">
        <w:rPr>
          <w:rFonts w:ascii="Book Antiqua" w:eastAsia="Times New Roman" w:hAnsi="Book Antiqua" w:cs="Arial"/>
          <w:color w:val="000000" w:themeColor="text1"/>
          <w:sz w:val="24"/>
          <w:szCs w:val="24"/>
          <w:lang w:eastAsia="pt-BR"/>
        </w:rPr>
        <w:t>pela</w:t>
      </w:r>
      <w:r w:rsidR="00CC50DA" w:rsidRPr="005A5D71">
        <w:rPr>
          <w:rFonts w:ascii="Book Antiqua" w:eastAsia="Times New Roman" w:hAnsi="Book Antiqua" w:cs="Arial"/>
          <w:color w:val="000000" w:themeColor="text1"/>
          <w:sz w:val="24"/>
          <w:szCs w:val="24"/>
          <w:lang w:eastAsia="pt-BR"/>
        </w:rPr>
        <w:t xml:space="preserve"> Câmara Municipal.</w:t>
      </w:r>
    </w:p>
    <w:p w:rsidR="005A5D71" w:rsidRDefault="005A5D71" w:rsidP="00BD1879">
      <w:pPr>
        <w:spacing w:after="120" w:line="240" w:lineRule="auto"/>
        <w:ind w:firstLine="142"/>
        <w:jc w:val="both"/>
        <w:rPr>
          <w:rFonts w:ascii="Book Antiqua" w:hAnsi="Book Antiqua"/>
          <w:sz w:val="24"/>
          <w:szCs w:val="24"/>
          <w:lang w:eastAsia="zh-CN"/>
        </w:rPr>
      </w:pPr>
      <w:r w:rsidRPr="005A5D71">
        <w:rPr>
          <w:rFonts w:ascii="Book Antiqua" w:hAnsi="Book Antiqua"/>
          <w:sz w:val="24"/>
          <w:szCs w:val="24"/>
          <w:lang w:eastAsia="zh-CN"/>
        </w:rPr>
        <w:t xml:space="preserve">   </w:t>
      </w:r>
    </w:p>
    <w:p w:rsidR="006D4DEA" w:rsidRPr="005A5D71" w:rsidRDefault="005A5D71" w:rsidP="00BD1879">
      <w:pPr>
        <w:spacing w:after="120" w:line="240" w:lineRule="auto"/>
        <w:ind w:firstLine="142"/>
        <w:jc w:val="both"/>
        <w:rPr>
          <w:rFonts w:ascii="Book Antiqua" w:hAnsi="Book Antiqua"/>
          <w:sz w:val="24"/>
          <w:szCs w:val="24"/>
          <w:lang w:eastAsia="zh-CN"/>
        </w:rPr>
      </w:pPr>
      <w:r>
        <w:rPr>
          <w:rFonts w:ascii="Book Antiqua" w:hAnsi="Book Antiqua"/>
          <w:sz w:val="24"/>
          <w:szCs w:val="24"/>
          <w:lang w:eastAsia="zh-CN"/>
        </w:rPr>
        <w:t xml:space="preserve">   </w:t>
      </w:r>
      <w:r w:rsidR="006D4DEA" w:rsidRPr="005A5D71">
        <w:rPr>
          <w:rFonts w:ascii="Book Antiqua" w:hAnsi="Book Antiqua"/>
          <w:sz w:val="24"/>
          <w:szCs w:val="24"/>
          <w:lang w:eastAsia="zh-CN"/>
        </w:rPr>
        <w:t xml:space="preserve">A aprovação foi antecedida por Audiência Pública na noite de segunda-feira, dia 06 de novembro de 2017, no salão de festas da Igreja São José, em Colônia. Realizada pela Comissão de Constituição e Legislação e Redação da Câmara Municipal, tinha como objetivo consultar a comunidade acerca do projeto de lei número 12/2017, que estabelecia o retorno denominação original Colônia Nova Itália. </w:t>
      </w:r>
    </w:p>
    <w:p w:rsidR="006D4DEA" w:rsidRPr="005A5D71" w:rsidRDefault="005A5D71" w:rsidP="00BD1879">
      <w:pPr>
        <w:spacing w:after="0" w:line="240" w:lineRule="auto"/>
        <w:ind w:firstLine="142"/>
        <w:jc w:val="both"/>
        <w:rPr>
          <w:rFonts w:ascii="Book Antiqua" w:hAnsi="Book Antiqua"/>
          <w:sz w:val="24"/>
          <w:szCs w:val="24"/>
          <w:lang w:eastAsia="zh-CN"/>
        </w:rPr>
      </w:pPr>
      <w:r w:rsidRPr="005A5D71">
        <w:rPr>
          <w:rFonts w:ascii="Book Antiqua" w:hAnsi="Book Antiqua"/>
          <w:sz w:val="24"/>
          <w:szCs w:val="24"/>
          <w:lang w:eastAsia="zh-CN"/>
        </w:rPr>
        <w:t xml:space="preserve">   </w:t>
      </w:r>
      <w:r w:rsidR="006D4DEA" w:rsidRPr="005A5D71">
        <w:rPr>
          <w:rFonts w:ascii="Book Antiqua" w:hAnsi="Book Antiqua"/>
          <w:sz w:val="24"/>
          <w:szCs w:val="24"/>
          <w:lang w:eastAsia="zh-CN"/>
        </w:rPr>
        <w:t xml:space="preserve">Além da presença de todos os vereadores, participaram da Audiência Pública o prefeito Daniel Cândido, o promotor de justiça Nilton Exterkoetter e inúmeras outras autoridades, além dos principais veículos de comunicação e grande afluxo de moradores e visitantes. Após membros da comunidade externarem dúvidas e realizarem questionamentos sobre as consequências da mudança, a iniciativa recebeu o aval unânime dos participantes. </w:t>
      </w:r>
    </w:p>
    <w:p w:rsidR="006D4DEA" w:rsidRPr="005A5D71" w:rsidRDefault="006D4DEA" w:rsidP="00BD1879">
      <w:pPr>
        <w:spacing w:after="0" w:line="240" w:lineRule="auto"/>
        <w:ind w:firstLine="142"/>
        <w:jc w:val="both"/>
        <w:rPr>
          <w:rFonts w:ascii="Book Antiqua" w:hAnsi="Book Antiqua"/>
          <w:sz w:val="24"/>
          <w:szCs w:val="24"/>
          <w:lang w:eastAsia="zh-CN"/>
        </w:rPr>
      </w:pPr>
    </w:p>
    <w:p w:rsidR="00E0297F" w:rsidRPr="005A5D71" w:rsidRDefault="00771B13" w:rsidP="00BD1879">
      <w:pPr>
        <w:shd w:val="clear" w:color="auto" w:fill="FFFFFF"/>
        <w:tabs>
          <w:tab w:val="left" w:pos="10206"/>
        </w:tabs>
        <w:spacing w:after="120" w:line="240" w:lineRule="auto"/>
        <w:ind w:right="141" w:firstLine="142"/>
        <w:jc w:val="center"/>
        <w:rPr>
          <w:rFonts w:ascii="Book Antiqua" w:eastAsia="Times New Roman" w:hAnsi="Book Antiqua" w:cs="Arial"/>
          <w:b/>
          <w:color w:val="000000"/>
          <w:sz w:val="32"/>
          <w:szCs w:val="32"/>
          <w:lang w:eastAsia="pt-BR"/>
        </w:rPr>
      </w:pPr>
      <w:r w:rsidRPr="005A5D71">
        <w:rPr>
          <w:rFonts w:ascii="Book Antiqua" w:eastAsia="Times New Roman" w:hAnsi="Book Antiqua" w:cs="Arial"/>
          <w:b/>
          <w:color w:val="000000"/>
          <w:sz w:val="32"/>
          <w:szCs w:val="32"/>
          <w:lang w:eastAsia="pt-BR"/>
        </w:rPr>
        <w:t>Os Boiteux e a Colônia Nova Itália</w:t>
      </w:r>
    </w:p>
    <w:p w:rsidR="00D17881" w:rsidRPr="005A5D71" w:rsidRDefault="005A5D71" w:rsidP="00BD1879">
      <w:pPr>
        <w:shd w:val="clear" w:color="auto" w:fill="FFFFFF"/>
        <w:tabs>
          <w:tab w:val="left" w:pos="10206"/>
        </w:tabs>
        <w:spacing w:after="120" w:line="240" w:lineRule="auto"/>
        <w:ind w:right="141" w:firstLine="142"/>
        <w:jc w:val="both"/>
        <w:rPr>
          <w:rFonts w:ascii="Book Antiqua" w:hAnsi="Book Antiqua" w:cs="Times New Roman"/>
          <w:color w:val="000000" w:themeColor="text1"/>
          <w:sz w:val="24"/>
          <w:szCs w:val="24"/>
        </w:rPr>
      </w:pPr>
      <w:r w:rsidRPr="005A5D71">
        <w:rPr>
          <w:rFonts w:ascii="Book Antiqua" w:hAnsi="Book Antiqua" w:cs="Times New Roman"/>
          <w:color w:val="000000" w:themeColor="text1"/>
          <w:sz w:val="24"/>
          <w:szCs w:val="24"/>
        </w:rPr>
        <w:t xml:space="preserve">   </w:t>
      </w:r>
      <w:r w:rsidR="00D17881" w:rsidRPr="005A5D71">
        <w:rPr>
          <w:rFonts w:ascii="Book Antiqua" w:hAnsi="Book Antiqua" w:cs="Times New Roman"/>
          <w:color w:val="000000" w:themeColor="text1"/>
          <w:sz w:val="24"/>
          <w:szCs w:val="24"/>
        </w:rPr>
        <w:t>Patriarca da família Boiteux no Brasil, o tenente-coronel Henrique Carlos Boiteux nasceu em 11 de fevereiro de 1838 na Colônia Nova Itália. Era filho do primeiro administrador da</w:t>
      </w:r>
      <w:r w:rsidR="00547CCC" w:rsidRPr="005A5D71">
        <w:rPr>
          <w:rFonts w:ascii="Book Antiqua" w:hAnsi="Book Antiqua" w:cs="Times New Roman"/>
          <w:color w:val="000000" w:themeColor="text1"/>
          <w:sz w:val="24"/>
          <w:szCs w:val="24"/>
        </w:rPr>
        <w:t>quela Colônia</w:t>
      </w:r>
      <w:r w:rsidR="00D17881" w:rsidRPr="005A5D71">
        <w:rPr>
          <w:rFonts w:ascii="Book Antiqua" w:hAnsi="Book Antiqua" w:cs="Times New Roman"/>
          <w:color w:val="000000" w:themeColor="text1"/>
          <w:sz w:val="24"/>
          <w:szCs w:val="24"/>
        </w:rPr>
        <w:t>, o comerciante suíço-francês Luc (Lucas) Montandon Boiteux (Neuchâtel</w:t>
      </w:r>
      <w:r w:rsidRPr="005A5D71">
        <w:rPr>
          <w:rFonts w:ascii="Book Antiqua" w:hAnsi="Book Antiqua" w:cs="Times New Roman"/>
          <w:color w:val="000000" w:themeColor="text1"/>
          <w:sz w:val="24"/>
          <w:szCs w:val="24"/>
        </w:rPr>
        <w:t xml:space="preserve">, </w:t>
      </w:r>
      <w:r w:rsidR="00D17881" w:rsidRPr="005A5D71">
        <w:rPr>
          <w:rFonts w:ascii="Book Antiqua" w:hAnsi="Book Antiqua" w:cs="Times New Roman"/>
          <w:color w:val="000000" w:themeColor="text1"/>
          <w:sz w:val="24"/>
          <w:szCs w:val="24"/>
        </w:rPr>
        <w:t>Suíça, 1798 – Desterro</w:t>
      </w:r>
      <w:r w:rsidRPr="005A5D71">
        <w:rPr>
          <w:rFonts w:ascii="Book Antiqua" w:hAnsi="Book Antiqua" w:cs="Times New Roman"/>
          <w:color w:val="000000" w:themeColor="text1"/>
          <w:sz w:val="24"/>
          <w:szCs w:val="24"/>
        </w:rPr>
        <w:t>/</w:t>
      </w:r>
      <w:r w:rsidR="00D17881" w:rsidRPr="005A5D71">
        <w:rPr>
          <w:rFonts w:ascii="Book Antiqua" w:hAnsi="Book Antiqua" w:cs="Times New Roman"/>
          <w:color w:val="000000" w:themeColor="text1"/>
          <w:sz w:val="24"/>
          <w:szCs w:val="24"/>
        </w:rPr>
        <w:t xml:space="preserve">SC, 29 de março de 1842) e sua esposa Marie Magdaleine Anastasie. </w:t>
      </w:r>
    </w:p>
    <w:p w:rsidR="00D17881" w:rsidRPr="005A5D71" w:rsidRDefault="005A5D71" w:rsidP="00BD1879">
      <w:pPr>
        <w:shd w:val="clear" w:color="auto" w:fill="FFFFFF"/>
        <w:tabs>
          <w:tab w:val="left" w:pos="10206"/>
        </w:tabs>
        <w:spacing w:after="120" w:line="240" w:lineRule="auto"/>
        <w:ind w:right="141" w:firstLine="142"/>
        <w:jc w:val="both"/>
        <w:rPr>
          <w:rFonts w:ascii="Book Antiqua" w:hAnsi="Book Antiqua" w:cs="Times New Roman"/>
          <w:color w:val="000000" w:themeColor="text1"/>
          <w:sz w:val="24"/>
          <w:szCs w:val="24"/>
        </w:rPr>
      </w:pPr>
      <w:r w:rsidRPr="005A5D71">
        <w:rPr>
          <w:rFonts w:ascii="Book Antiqua" w:hAnsi="Book Antiqua" w:cs="Times New Roman"/>
          <w:color w:val="000000" w:themeColor="text1"/>
          <w:sz w:val="24"/>
          <w:szCs w:val="24"/>
        </w:rPr>
        <w:t xml:space="preserve">   </w:t>
      </w:r>
      <w:r w:rsidR="00D17881" w:rsidRPr="005A5D71">
        <w:rPr>
          <w:rFonts w:ascii="Book Antiqua" w:hAnsi="Book Antiqua" w:cs="Times New Roman"/>
          <w:color w:val="000000" w:themeColor="text1"/>
          <w:sz w:val="24"/>
          <w:szCs w:val="24"/>
        </w:rPr>
        <w:t>Henrique Carlos Boiteux foi o primeiro Superintendente Municipal (Prefeito) de Nova Trento, em 1894 e teve como filhos:</w:t>
      </w:r>
    </w:p>
    <w:p w:rsidR="00D17881" w:rsidRPr="005A5D71" w:rsidRDefault="00D17881" w:rsidP="00BD1879">
      <w:pPr>
        <w:shd w:val="clear" w:color="auto" w:fill="FFFFFF"/>
        <w:tabs>
          <w:tab w:val="left" w:pos="10206"/>
        </w:tabs>
        <w:spacing w:after="120" w:line="240" w:lineRule="auto"/>
        <w:ind w:right="141" w:firstLine="142"/>
        <w:jc w:val="both"/>
        <w:rPr>
          <w:rFonts w:ascii="Book Antiqua" w:hAnsi="Book Antiqua" w:cs="Times New Roman"/>
          <w:color w:val="000000" w:themeColor="text1"/>
          <w:sz w:val="24"/>
          <w:szCs w:val="24"/>
        </w:rPr>
      </w:pPr>
      <w:r w:rsidRPr="005A5D71">
        <w:rPr>
          <w:rFonts w:ascii="Book Antiqua" w:hAnsi="Book Antiqua" w:cs="Times New Roman"/>
          <w:color w:val="000000" w:themeColor="text1"/>
          <w:sz w:val="24"/>
          <w:szCs w:val="24"/>
        </w:rPr>
        <w:t>1. o Superintendente Municipal de Nova Trento, nos anos de 1895 a 1899, Hyppolito Eugênio Boiteux (Desterro 1861-Nova Trento 1937);</w:t>
      </w:r>
    </w:p>
    <w:p w:rsidR="00D17881" w:rsidRPr="005A5D71" w:rsidRDefault="00D17881" w:rsidP="00BD1879">
      <w:pPr>
        <w:shd w:val="clear" w:color="auto" w:fill="FFFFFF"/>
        <w:tabs>
          <w:tab w:val="left" w:pos="10206"/>
        </w:tabs>
        <w:spacing w:after="120" w:line="240" w:lineRule="auto"/>
        <w:ind w:right="141" w:firstLine="142"/>
        <w:jc w:val="both"/>
        <w:rPr>
          <w:rFonts w:ascii="Book Antiqua" w:hAnsi="Book Antiqua" w:cs="Times New Roman"/>
          <w:color w:val="000000" w:themeColor="text1"/>
          <w:sz w:val="24"/>
          <w:szCs w:val="24"/>
        </w:rPr>
      </w:pPr>
      <w:r w:rsidRPr="005A5D71">
        <w:rPr>
          <w:rFonts w:ascii="Book Antiqua" w:hAnsi="Book Antiqua" w:cs="Times New Roman"/>
          <w:color w:val="000000" w:themeColor="text1"/>
          <w:sz w:val="24"/>
          <w:szCs w:val="24"/>
        </w:rPr>
        <w:t>2. o Almirante Henrique Adolfo Boiteux (Tijucas 1862 – Rio de  Janeiro 1945);</w:t>
      </w:r>
    </w:p>
    <w:p w:rsidR="00D17881" w:rsidRPr="005A5D71" w:rsidRDefault="00547CCC" w:rsidP="00BD1879">
      <w:pPr>
        <w:shd w:val="clear" w:color="auto" w:fill="FFFFFF"/>
        <w:tabs>
          <w:tab w:val="left" w:pos="10206"/>
        </w:tabs>
        <w:spacing w:after="120" w:line="240" w:lineRule="auto"/>
        <w:ind w:right="141" w:firstLine="142"/>
        <w:jc w:val="both"/>
        <w:rPr>
          <w:rFonts w:ascii="Book Antiqua" w:hAnsi="Book Antiqua" w:cs="Times New Roman"/>
          <w:color w:val="000000" w:themeColor="text1"/>
          <w:sz w:val="24"/>
          <w:szCs w:val="24"/>
        </w:rPr>
      </w:pPr>
      <w:r w:rsidRPr="005A5D71">
        <w:rPr>
          <w:rFonts w:ascii="Book Antiqua" w:hAnsi="Book Antiqua" w:cs="Times New Roman"/>
          <w:color w:val="000000" w:themeColor="text1"/>
          <w:sz w:val="24"/>
          <w:szCs w:val="24"/>
        </w:rPr>
        <w:t xml:space="preserve">3. o </w:t>
      </w:r>
      <w:r w:rsidR="00ED7D27">
        <w:rPr>
          <w:rFonts w:ascii="Book Antiqua" w:hAnsi="Book Antiqua" w:cs="Times New Roman"/>
          <w:color w:val="000000" w:themeColor="text1"/>
          <w:sz w:val="24"/>
          <w:szCs w:val="24"/>
        </w:rPr>
        <w:t>J</w:t>
      </w:r>
      <w:r w:rsidR="00ED7D27" w:rsidRPr="00ED7D27">
        <w:rPr>
          <w:rFonts w:ascii="Book Antiqua" w:hAnsi="Book Antiqua" w:cs="Times New Roman"/>
          <w:color w:val="000000" w:themeColor="text1"/>
          <w:sz w:val="24"/>
          <w:szCs w:val="24"/>
        </w:rPr>
        <w:t>ornalista</w:t>
      </w:r>
      <w:r w:rsidR="00ED7D27">
        <w:rPr>
          <w:rFonts w:ascii="Book Antiqua" w:hAnsi="Book Antiqua" w:cs="Times New Roman"/>
          <w:color w:val="000000" w:themeColor="text1"/>
          <w:sz w:val="24"/>
          <w:szCs w:val="24"/>
        </w:rPr>
        <w:t>,</w:t>
      </w:r>
      <w:r w:rsidR="00ED7D27" w:rsidRPr="00ED7D27">
        <w:rPr>
          <w:rFonts w:ascii="Book Antiqua" w:hAnsi="Book Antiqua" w:cs="Times New Roman"/>
          <w:color w:val="000000" w:themeColor="text1"/>
          <w:sz w:val="24"/>
          <w:szCs w:val="24"/>
        </w:rPr>
        <w:t xml:space="preserve"> </w:t>
      </w:r>
      <w:r w:rsidRPr="005A5D71">
        <w:rPr>
          <w:rFonts w:ascii="Book Antiqua" w:hAnsi="Book Antiqua" w:cs="Times New Roman"/>
          <w:color w:val="000000" w:themeColor="text1"/>
          <w:sz w:val="24"/>
          <w:szCs w:val="24"/>
        </w:rPr>
        <w:t>D</w:t>
      </w:r>
      <w:r w:rsidR="00D17881" w:rsidRPr="005A5D71">
        <w:rPr>
          <w:rFonts w:ascii="Book Antiqua" w:hAnsi="Book Antiqua" w:cs="Times New Roman"/>
          <w:color w:val="000000" w:themeColor="text1"/>
          <w:sz w:val="24"/>
          <w:szCs w:val="24"/>
        </w:rPr>
        <w:t>esembargador</w:t>
      </w:r>
      <w:r w:rsidR="00ED7D27">
        <w:rPr>
          <w:rFonts w:ascii="Book Antiqua" w:hAnsi="Book Antiqua" w:cs="Times New Roman"/>
          <w:color w:val="000000" w:themeColor="text1"/>
          <w:sz w:val="24"/>
          <w:szCs w:val="24"/>
        </w:rPr>
        <w:t xml:space="preserve">, </w:t>
      </w:r>
      <w:r w:rsidRPr="005A5D71">
        <w:rPr>
          <w:rFonts w:ascii="Book Antiqua" w:hAnsi="Book Antiqua" w:cs="Times New Roman"/>
          <w:color w:val="000000" w:themeColor="text1"/>
          <w:sz w:val="24"/>
          <w:szCs w:val="24"/>
        </w:rPr>
        <w:t>H</w:t>
      </w:r>
      <w:r w:rsidR="00D17881" w:rsidRPr="005A5D71">
        <w:rPr>
          <w:rFonts w:ascii="Book Antiqua" w:hAnsi="Book Antiqua" w:cs="Times New Roman"/>
          <w:color w:val="000000" w:themeColor="text1"/>
          <w:sz w:val="24"/>
          <w:szCs w:val="24"/>
        </w:rPr>
        <w:t>istoriador</w:t>
      </w:r>
      <w:r w:rsidR="00ED7D27">
        <w:rPr>
          <w:rFonts w:ascii="Book Antiqua" w:hAnsi="Book Antiqua" w:cs="Times New Roman"/>
          <w:color w:val="000000" w:themeColor="text1"/>
          <w:sz w:val="24"/>
          <w:szCs w:val="24"/>
        </w:rPr>
        <w:t xml:space="preserve"> e A</w:t>
      </w:r>
      <w:r w:rsidR="00ED7D27" w:rsidRPr="00ED7D27">
        <w:rPr>
          <w:rFonts w:ascii="Book Antiqua" w:hAnsi="Book Antiqua" w:cs="Times New Roman"/>
          <w:color w:val="000000" w:themeColor="text1"/>
          <w:sz w:val="24"/>
          <w:szCs w:val="24"/>
        </w:rPr>
        <w:t>dvogado</w:t>
      </w:r>
      <w:r w:rsidR="00D17881" w:rsidRPr="005A5D71">
        <w:rPr>
          <w:rFonts w:ascii="Book Antiqua" w:hAnsi="Book Antiqua" w:cs="Times New Roman"/>
          <w:color w:val="000000" w:themeColor="text1"/>
          <w:sz w:val="24"/>
          <w:szCs w:val="24"/>
        </w:rPr>
        <w:t xml:space="preserve"> José Artur Boiteux (Tijucas 1865 – Florianópolis 1934): patrono do ensino superior em Santa Catarina - fundou a Faculdade de Direito de Santa Catarina em 11 de fevereiro de 1932, juntamente com Henrique Fontes, Othon da Gama Lobo d'Eça, Nereu Ramos, Alfredo von Trompowsky e Fúlvio Aducci; quatro vezes eleito deputado. Também foi o idealizador do Instituto Histórico e Geográfico de Santa Catarina – IHGSC IHGSC - fundado em 07 de setembro de 1896 como instituição de caráter científico e cultural;</w:t>
      </w:r>
    </w:p>
    <w:p w:rsidR="00D17881" w:rsidRPr="005A5D71" w:rsidRDefault="00D17881" w:rsidP="00BD1879">
      <w:pPr>
        <w:shd w:val="clear" w:color="auto" w:fill="FFFFFF"/>
        <w:tabs>
          <w:tab w:val="left" w:pos="10206"/>
        </w:tabs>
        <w:spacing w:after="120" w:line="240" w:lineRule="auto"/>
        <w:ind w:right="141" w:firstLine="142"/>
        <w:jc w:val="both"/>
        <w:rPr>
          <w:rFonts w:ascii="Book Antiqua" w:hAnsi="Book Antiqua" w:cs="Times New Roman"/>
          <w:color w:val="000000" w:themeColor="text1"/>
          <w:sz w:val="24"/>
          <w:szCs w:val="24"/>
        </w:rPr>
      </w:pPr>
      <w:r w:rsidRPr="005A5D71">
        <w:rPr>
          <w:rFonts w:ascii="Book Antiqua" w:hAnsi="Book Antiqua" w:cs="Times New Roman"/>
          <w:color w:val="000000" w:themeColor="text1"/>
          <w:sz w:val="24"/>
          <w:szCs w:val="24"/>
        </w:rPr>
        <w:t>4. Maria Luiza Boiteux Piazza (Tijucas 1868 – Nova Trento 1945): avó do historiador Walter Fernando Piazza);</w:t>
      </w:r>
    </w:p>
    <w:p w:rsidR="00D17881" w:rsidRPr="005A5D71" w:rsidRDefault="00D17881" w:rsidP="00BD1879">
      <w:pPr>
        <w:shd w:val="clear" w:color="auto" w:fill="FFFFFF"/>
        <w:tabs>
          <w:tab w:val="left" w:pos="10206"/>
        </w:tabs>
        <w:spacing w:after="120" w:line="240" w:lineRule="auto"/>
        <w:ind w:right="141" w:firstLine="142"/>
        <w:jc w:val="both"/>
        <w:rPr>
          <w:rFonts w:ascii="Book Antiqua" w:hAnsi="Book Antiqua" w:cs="Times New Roman"/>
          <w:color w:val="000000" w:themeColor="text1"/>
          <w:sz w:val="24"/>
          <w:szCs w:val="24"/>
        </w:rPr>
      </w:pPr>
      <w:r w:rsidRPr="005A5D71">
        <w:rPr>
          <w:rFonts w:ascii="Book Antiqua" w:hAnsi="Book Antiqua" w:cs="Times New Roman"/>
          <w:color w:val="000000" w:themeColor="text1"/>
          <w:sz w:val="24"/>
          <w:szCs w:val="24"/>
        </w:rPr>
        <w:t xml:space="preserve">5. Etelvina Boiteux Linhares; </w:t>
      </w:r>
    </w:p>
    <w:p w:rsidR="00D17881" w:rsidRPr="005A5D71" w:rsidRDefault="00D17881" w:rsidP="00BD1879">
      <w:pPr>
        <w:shd w:val="clear" w:color="auto" w:fill="FFFFFF"/>
        <w:tabs>
          <w:tab w:val="left" w:pos="10206"/>
        </w:tabs>
        <w:spacing w:after="120" w:line="240" w:lineRule="auto"/>
        <w:ind w:right="141" w:firstLine="142"/>
        <w:jc w:val="both"/>
        <w:rPr>
          <w:rFonts w:ascii="Book Antiqua" w:hAnsi="Book Antiqua" w:cs="Times New Roman"/>
          <w:color w:val="000000" w:themeColor="text1"/>
          <w:sz w:val="24"/>
          <w:szCs w:val="24"/>
        </w:rPr>
      </w:pPr>
      <w:r w:rsidRPr="005A5D71">
        <w:rPr>
          <w:rFonts w:ascii="Book Antiqua" w:hAnsi="Book Antiqua" w:cs="Times New Roman"/>
          <w:color w:val="000000" w:themeColor="text1"/>
          <w:sz w:val="24"/>
          <w:szCs w:val="24"/>
        </w:rPr>
        <w:t xml:space="preserve">6. Eulália Boiteux Batista Pereira; e o </w:t>
      </w:r>
    </w:p>
    <w:p w:rsidR="00E0297F" w:rsidRPr="005A5D71" w:rsidRDefault="00D17881" w:rsidP="00BD1879">
      <w:pPr>
        <w:shd w:val="clear" w:color="auto" w:fill="FFFFFF"/>
        <w:tabs>
          <w:tab w:val="left" w:pos="10206"/>
        </w:tabs>
        <w:spacing w:after="120" w:line="240" w:lineRule="auto"/>
        <w:ind w:right="141" w:firstLine="142"/>
        <w:jc w:val="both"/>
        <w:rPr>
          <w:rFonts w:ascii="Book Antiqua" w:hAnsi="Book Antiqua" w:cs="Times New Roman"/>
          <w:color w:val="000000" w:themeColor="text1"/>
          <w:sz w:val="24"/>
          <w:szCs w:val="24"/>
        </w:rPr>
      </w:pPr>
      <w:r w:rsidRPr="005A5D71">
        <w:rPr>
          <w:rFonts w:ascii="Book Antiqua" w:hAnsi="Book Antiqua" w:cs="Times New Roman"/>
          <w:color w:val="000000" w:themeColor="text1"/>
          <w:sz w:val="24"/>
          <w:szCs w:val="24"/>
        </w:rPr>
        <w:t xml:space="preserve">7. </w:t>
      </w:r>
      <w:r w:rsidR="00322D1C" w:rsidRPr="00322D1C">
        <w:rPr>
          <w:rFonts w:ascii="Book Antiqua" w:hAnsi="Book Antiqua" w:cs="Times New Roman"/>
          <w:color w:val="000000" w:themeColor="text1"/>
          <w:sz w:val="24"/>
          <w:szCs w:val="24"/>
        </w:rPr>
        <w:t xml:space="preserve">Almirante </w:t>
      </w:r>
      <w:r w:rsidRPr="005A5D71">
        <w:rPr>
          <w:rFonts w:ascii="Book Antiqua" w:hAnsi="Book Antiqua" w:cs="Times New Roman"/>
          <w:color w:val="000000" w:themeColor="text1"/>
          <w:sz w:val="24"/>
          <w:szCs w:val="24"/>
        </w:rPr>
        <w:t>Lucas Alexandre Boiteux, (Nova Trento, 1880 – Rio de janeiro 1966): o maior historiador naval brasileiro, desenhou o brasão de armas do estado de Santa Catarina.</w:t>
      </w:r>
    </w:p>
    <w:p w:rsidR="005A5D71" w:rsidRPr="005A5D71" w:rsidRDefault="005A5D71" w:rsidP="00BD1879">
      <w:pPr>
        <w:shd w:val="clear" w:color="auto" w:fill="FFFFFF"/>
        <w:tabs>
          <w:tab w:val="left" w:pos="10206"/>
        </w:tabs>
        <w:spacing w:after="120" w:line="240" w:lineRule="auto"/>
        <w:ind w:right="141" w:firstLine="142"/>
        <w:jc w:val="center"/>
        <w:rPr>
          <w:rFonts w:ascii="Book Antiqua" w:hAnsi="Book Antiqua" w:cs="Times New Roman"/>
          <w:b/>
          <w:color w:val="000000" w:themeColor="text1"/>
          <w:sz w:val="32"/>
          <w:szCs w:val="32"/>
        </w:rPr>
      </w:pPr>
    </w:p>
    <w:p w:rsidR="00E0297F" w:rsidRPr="005A5D71" w:rsidRDefault="006D4DEA" w:rsidP="00BD1879">
      <w:pPr>
        <w:shd w:val="clear" w:color="auto" w:fill="FFFFFF"/>
        <w:tabs>
          <w:tab w:val="left" w:pos="10206"/>
        </w:tabs>
        <w:spacing w:after="120" w:line="240" w:lineRule="auto"/>
        <w:ind w:right="141" w:firstLine="142"/>
        <w:jc w:val="center"/>
        <w:rPr>
          <w:rFonts w:ascii="Book Antiqua" w:hAnsi="Book Antiqua" w:cs="Times New Roman"/>
          <w:b/>
          <w:color w:val="000000" w:themeColor="text1"/>
          <w:sz w:val="32"/>
          <w:szCs w:val="32"/>
        </w:rPr>
      </w:pPr>
      <w:r w:rsidRPr="005A5D71">
        <w:rPr>
          <w:rFonts w:ascii="Book Antiqua" w:hAnsi="Book Antiqua" w:cs="Times New Roman"/>
          <w:b/>
          <w:color w:val="000000" w:themeColor="text1"/>
          <w:sz w:val="32"/>
          <w:szCs w:val="32"/>
        </w:rPr>
        <w:t>Fontes Históricas</w:t>
      </w:r>
    </w:p>
    <w:p w:rsidR="005A5D71" w:rsidRPr="005A5D71" w:rsidRDefault="005A5D71" w:rsidP="00BD1879">
      <w:pPr>
        <w:tabs>
          <w:tab w:val="left" w:pos="10206"/>
        </w:tabs>
        <w:spacing w:after="120" w:line="240" w:lineRule="auto"/>
        <w:ind w:right="141" w:firstLine="142"/>
        <w:jc w:val="both"/>
        <w:rPr>
          <w:rFonts w:ascii="Book Antiqua" w:hAnsi="Book Antiqua"/>
          <w:sz w:val="24"/>
          <w:szCs w:val="24"/>
          <w:lang w:eastAsia="zh-CN"/>
        </w:rPr>
      </w:pPr>
      <w:r>
        <w:rPr>
          <w:rFonts w:ascii="Book Antiqua" w:hAnsi="Book Antiqua"/>
          <w:sz w:val="24"/>
          <w:szCs w:val="24"/>
          <w:lang w:eastAsia="zh-CN"/>
        </w:rPr>
        <w:t xml:space="preserve">   </w:t>
      </w:r>
      <w:r w:rsidR="00CC50DA" w:rsidRPr="005A5D71">
        <w:rPr>
          <w:rFonts w:ascii="Book Antiqua" w:hAnsi="Book Antiqua"/>
          <w:sz w:val="24"/>
          <w:szCs w:val="24"/>
          <w:lang w:eastAsia="zh-CN"/>
        </w:rPr>
        <w:t>As principais f</w:t>
      </w:r>
      <w:r w:rsidR="00E0297F" w:rsidRPr="005A5D71">
        <w:rPr>
          <w:rFonts w:ascii="Book Antiqua" w:hAnsi="Book Antiqua"/>
          <w:sz w:val="24"/>
          <w:szCs w:val="24"/>
          <w:lang w:eastAsia="zh-CN"/>
        </w:rPr>
        <w:t>ontes fidedignas de pesquisa</w:t>
      </w:r>
      <w:r w:rsidR="00CC50DA" w:rsidRPr="005A5D71">
        <w:rPr>
          <w:rFonts w:ascii="Book Antiqua" w:hAnsi="Book Antiqua"/>
          <w:sz w:val="24"/>
          <w:szCs w:val="24"/>
          <w:lang w:eastAsia="zh-CN"/>
        </w:rPr>
        <w:t xml:space="preserve"> acerca da Colônia Nova Itália são </w:t>
      </w:r>
      <w:r w:rsidR="00E0297F" w:rsidRPr="005A5D71">
        <w:rPr>
          <w:rFonts w:ascii="Book Antiqua" w:hAnsi="Book Antiqua"/>
          <w:sz w:val="24"/>
          <w:szCs w:val="24"/>
          <w:lang w:eastAsia="zh-CN"/>
        </w:rPr>
        <w:t xml:space="preserve"> apresentadas por integrantes do Instituto Histórico e Geográfico de Santa Catarina - IHGSC, fundado em 07 de setembro de 1896 como instituição de caráter científico e cultural por José Artur Boiteux,</w:t>
      </w:r>
      <w:r w:rsidR="007032CE" w:rsidRPr="005A5D71">
        <w:rPr>
          <w:rFonts w:ascii="Book Antiqua" w:hAnsi="Book Antiqua"/>
          <w:sz w:val="24"/>
          <w:szCs w:val="24"/>
          <w:lang w:eastAsia="zh-CN"/>
        </w:rPr>
        <w:t xml:space="preserve"> cujo pai</w:t>
      </w:r>
      <w:r w:rsidR="00CC50DA" w:rsidRPr="005A5D71">
        <w:rPr>
          <w:rFonts w:ascii="Book Antiqua" w:hAnsi="Book Antiqua"/>
          <w:sz w:val="24"/>
          <w:szCs w:val="24"/>
          <w:lang w:eastAsia="zh-CN"/>
        </w:rPr>
        <w:t xml:space="preserve">, </w:t>
      </w:r>
      <w:r w:rsidR="00CC50DA" w:rsidRPr="005A5D71">
        <w:rPr>
          <w:rFonts w:ascii="Book Antiqua" w:hAnsi="Book Antiqua"/>
          <w:color w:val="000000" w:themeColor="text1"/>
          <w:sz w:val="24"/>
          <w:szCs w:val="24"/>
        </w:rPr>
        <w:t>Henrique Carlos Boiteux,</w:t>
      </w:r>
      <w:r w:rsidR="007032CE" w:rsidRPr="005A5D71">
        <w:rPr>
          <w:rFonts w:ascii="Book Antiqua" w:hAnsi="Book Antiqua"/>
          <w:sz w:val="24"/>
          <w:szCs w:val="24"/>
          <w:lang w:eastAsia="zh-CN"/>
        </w:rPr>
        <w:t xml:space="preserve"> nasceu na Colônia Nova Itália em 11 de fevereiro de 1838</w:t>
      </w:r>
      <w:r w:rsidR="00CC50DA" w:rsidRPr="005A5D71">
        <w:rPr>
          <w:rFonts w:ascii="Book Antiqua" w:hAnsi="Book Antiqua"/>
          <w:sz w:val="24"/>
          <w:szCs w:val="24"/>
          <w:lang w:eastAsia="zh-CN"/>
        </w:rPr>
        <w:t xml:space="preserve">. </w:t>
      </w:r>
    </w:p>
    <w:p w:rsidR="005A5D71" w:rsidRDefault="005A5D71" w:rsidP="00BD1879">
      <w:pPr>
        <w:tabs>
          <w:tab w:val="left" w:pos="10206"/>
        </w:tabs>
        <w:spacing w:after="120" w:line="240" w:lineRule="auto"/>
        <w:ind w:right="141" w:firstLine="142"/>
        <w:jc w:val="both"/>
        <w:rPr>
          <w:rFonts w:ascii="Book Antiqua" w:hAnsi="Book Antiqua"/>
          <w:sz w:val="24"/>
          <w:szCs w:val="24"/>
          <w:lang w:eastAsia="zh-CN"/>
        </w:rPr>
      </w:pPr>
    </w:p>
    <w:p w:rsidR="005A5D71" w:rsidRPr="005A5D71" w:rsidRDefault="00CC50DA" w:rsidP="00BD1879">
      <w:pPr>
        <w:tabs>
          <w:tab w:val="left" w:pos="10206"/>
        </w:tabs>
        <w:spacing w:after="120" w:line="240" w:lineRule="auto"/>
        <w:ind w:right="141" w:firstLine="142"/>
        <w:jc w:val="both"/>
        <w:rPr>
          <w:rFonts w:ascii="Book Antiqua" w:hAnsi="Book Antiqua"/>
          <w:sz w:val="24"/>
          <w:szCs w:val="24"/>
          <w:lang w:eastAsia="zh-CN"/>
        </w:rPr>
      </w:pPr>
      <w:r w:rsidRPr="005A5D71">
        <w:rPr>
          <w:rFonts w:ascii="Book Antiqua" w:hAnsi="Book Antiqua"/>
          <w:sz w:val="24"/>
          <w:szCs w:val="24"/>
          <w:lang w:eastAsia="zh-CN"/>
        </w:rPr>
        <w:t>C</w:t>
      </w:r>
      <w:r w:rsidR="00E0297F" w:rsidRPr="005A5D71">
        <w:rPr>
          <w:rFonts w:ascii="Book Antiqua" w:hAnsi="Book Antiqua"/>
          <w:sz w:val="24"/>
          <w:szCs w:val="24"/>
          <w:lang w:eastAsia="zh-CN"/>
        </w:rPr>
        <w:t>omo obras</w:t>
      </w:r>
      <w:r w:rsidRPr="005A5D71">
        <w:rPr>
          <w:rFonts w:ascii="Book Antiqua" w:hAnsi="Book Antiqua"/>
          <w:sz w:val="24"/>
          <w:szCs w:val="24"/>
          <w:lang w:eastAsia="zh-CN"/>
        </w:rPr>
        <w:t xml:space="preserve"> principais</w:t>
      </w:r>
      <w:r w:rsidR="00E0297F" w:rsidRPr="005A5D71">
        <w:rPr>
          <w:rFonts w:ascii="Book Antiqua" w:hAnsi="Book Antiqua"/>
          <w:sz w:val="24"/>
          <w:szCs w:val="24"/>
          <w:lang w:eastAsia="zh-CN"/>
        </w:rPr>
        <w:t xml:space="preserve">: </w:t>
      </w:r>
    </w:p>
    <w:p w:rsidR="005A5D71" w:rsidRPr="005A5D71" w:rsidRDefault="00E0297F" w:rsidP="00BD1879">
      <w:pPr>
        <w:tabs>
          <w:tab w:val="left" w:pos="10206"/>
        </w:tabs>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b/>
          <w:i/>
          <w:color w:val="000000"/>
          <w:sz w:val="24"/>
          <w:szCs w:val="24"/>
          <w:lang w:eastAsia="pt-BR"/>
        </w:rPr>
        <w:t>Primeira Página da Colonização Italiana em Santa Catarina</w:t>
      </w:r>
      <w:r w:rsidRPr="005A5D71">
        <w:rPr>
          <w:rFonts w:ascii="Book Antiqua" w:eastAsia="Times New Roman" w:hAnsi="Book Antiqua" w:cs="Arial"/>
          <w:color w:val="000000"/>
          <w:sz w:val="24"/>
          <w:szCs w:val="24"/>
          <w:lang w:eastAsia="pt-BR"/>
        </w:rPr>
        <w:t>, de almirante Lucas Alexandre BOITEUX (obra fundamental e a maior referência so</w:t>
      </w:r>
      <w:r w:rsidR="00FF6864" w:rsidRPr="005A5D71">
        <w:rPr>
          <w:rFonts w:ascii="Book Antiqua" w:eastAsia="Times New Roman" w:hAnsi="Book Antiqua" w:cs="Arial"/>
          <w:color w:val="000000"/>
          <w:sz w:val="24"/>
          <w:szCs w:val="24"/>
          <w:lang w:eastAsia="pt-BR"/>
        </w:rPr>
        <w:t>bre a epopeia dos pioneiros da C</w:t>
      </w:r>
      <w:r w:rsidRPr="005A5D71">
        <w:rPr>
          <w:rFonts w:ascii="Book Antiqua" w:eastAsia="Times New Roman" w:hAnsi="Book Antiqua" w:cs="Arial"/>
          <w:color w:val="000000"/>
          <w:sz w:val="24"/>
          <w:szCs w:val="24"/>
          <w:lang w:eastAsia="pt-BR"/>
        </w:rPr>
        <w:t xml:space="preserve">olônia Nova Itália) </w:t>
      </w:r>
    </w:p>
    <w:p w:rsidR="005A5D71" w:rsidRPr="005A5D71" w:rsidRDefault="00E0297F" w:rsidP="00BD1879">
      <w:pPr>
        <w:tabs>
          <w:tab w:val="left" w:pos="10206"/>
        </w:tabs>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b/>
          <w:i/>
          <w:color w:val="000000"/>
          <w:sz w:val="24"/>
          <w:szCs w:val="24"/>
          <w:lang w:eastAsia="pt-BR"/>
        </w:rPr>
        <w:t>Colonização Italiana em Santa Catarina</w:t>
      </w:r>
      <w:r w:rsidRPr="005A5D71">
        <w:rPr>
          <w:rFonts w:ascii="Book Antiqua" w:eastAsia="Times New Roman" w:hAnsi="Book Antiqua" w:cs="Arial"/>
          <w:color w:val="000000"/>
          <w:sz w:val="24"/>
          <w:szCs w:val="24"/>
          <w:lang w:eastAsia="pt-BR"/>
        </w:rPr>
        <w:t>,</w:t>
      </w:r>
      <w:r w:rsidRPr="005A5D71">
        <w:rPr>
          <w:rFonts w:ascii="Book Antiqua" w:eastAsia="Times New Roman" w:hAnsi="Book Antiqua" w:cs="Arial"/>
          <w:i/>
          <w:color w:val="000000"/>
          <w:sz w:val="24"/>
          <w:szCs w:val="24"/>
          <w:lang w:eastAsia="pt-BR"/>
        </w:rPr>
        <w:t xml:space="preserve"> </w:t>
      </w:r>
      <w:r w:rsidRPr="005A5D71">
        <w:rPr>
          <w:rFonts w:ascii="Book Antiqua" w:eastAsia="Times New Roman" w:hAnsi="Book Antiqua" w:cs="Arial"/>
          <w:color w:val="000000"/>
          <w:sz w:val="24"/>
          <w:szCs w:val="24"/>
          <w:lang w:eastAsia="pt-BR"/>
        </w:rPr>
        <w:t>de</w:t>
      </w:r>
      <w:r w:rsidRPr="005A5D71">
        <w:rPr>
          <w:rFonts w:ascii="Book Antiqua" w:eastAsia="Times New Roman" w:hAnsi="Book Antiqua" w:cs="Arial"/>
          <w:i/>
          <w:color w:val="000000"/>
          <w:sz w:val="24"/>
          <w:szCs w:val="24"/>
          <w:lang w:eastAsia="pt-BR"/>
        </w:rPr>
        <w:t xml:space="preserve"> </w:t>
      </w:r>
      <w:r w:rsidRPr="005A5D71">
        <w:rPr>
          <w:rFonts w:ascii="Book Antiqua" w:eastAsia="Times New Roman" w:hAnsi="Book Antiqua" w:cs="Arial"/>
          <w:color w:val="000000"/>
          <w:sz w:val="24"/>
          <w:szCs w:val="24"/>
          <w:lang w:eastAsia="pt-BR"/>
        </w:rPr>
        <w:t xml:space="preserve">Walter Fernando PIAZZA </w:t>
      </w:r>
    </w:p>
    <w:p w:rsidR="00E0297F" w:rsidRPr="005A5D71" w:rsidRDefault="00E0297F" w:rsidP="00BD1879">
      <w:pPr>
        <w:tabs>
          <w:tab w:val="left" w:pos="10206"/>
        </w:tabs>
        <w:spacing w:after="120" w:line="240" w:lineRule="auto"/>
        <w:ind w:right="141" w:firstLine="142"/>
        <w:jc w:val="both"/>
        <w:rPr>
          <w:rFonts w:ascii="Book Antiqua" w:eastAsia="Times New Roman" w:hAnsi="Book Antiqua" w:cs="Arial"/>
          <w:color w:val="000000"/>
          <w:sz w:val="24"/>
          <w:szCs w:val="24"/>
          <w:lang w:eastAsia="pt-BR"/>
        </w:rPr>
      </w:pPr>
      <w:r w:rsidRPr="005A5D71">
        <w:rPr>
          <w:rFonts w:ascii="Book Antiqua" w:eastAsia="Times New Roman" w:hAnsi="Book Antiqua" w:cs="Arial"/>
          <w:b/>
          <w:i/>
          <w:color w:val="000000"/>
          <w:sz w:val="24"/>
          <w:szCs w:val="24"/>
          <w:lang w:eastAsia="pt-BR"/>
        </w:rPr>
        <w:t>Os Municípios de Tijucas e Porto Belo</w:t>
      </w:r>
      <w:r w:rsidRPr="005A5D71">
        <w:rPr>
          <w:rFonts w:ascii="Book Antiqua" w:eastAsia="Times New Roman" w:hAnsi="Book Antiqua" w:cs="Arial"/>
          <w:color w:val="000000"/>
          <w:sz w:val="24"/>
          <w:szCs w:val="24"/>
          <w:lang w:eastAsia="pt-BR"/>
        </w:rPr>
        <w:t>, de Henrique BOITEUX</w:t>
      </w:r>
      <w:r w:rsidR="00547CCC" w:rsidRPr="005A5D71">
        <w:rPr>
          <w:rFonts w:ascii="Book Antiqua" w:eastAsia="Times New Roman" w:hAnsi="Book Antiqua" w:cs="Arial"/>
          <w:color w:val="000000"/>
          <w:sz w:val="24"/>
          <w:szCs w:val="24"/>
          <w:lang w:eastAsia="pt-BR"/>
        </w:rPr>
        <w:t>.</w:t>
      </w:r>
    </w:p>
    <w:p w:rsidR="00547CCC" w:rsidRPr="005A5D71" w:rsidRDefault="00547CCC" w:rsidP="00BD1879">
      <w:pPr>
        <w:tabs>
          <w:tab w:val="left" w:pos="10206"/>
        </w:tabs>
        <w:spacing w:after="120" w:line="240" w:lineRule="auto"/>
        <w:ind w:right="141" w:firstLine="142"/>
        <w:jc w:val="both"/>
        <w:rPr>
          <w:rFonts w:ascii="Book Antiqua" w:eastAsia="Times New Roman" w:hAnsi="Book Antiqua" w:cs="Arial"/>
          <w:color w:val="000000"/>
          <w:sz w:val="24"/>
          <w:szCs w:val="24"/>
          <w:lang w:eastAsia="pt-BR"/>
        </w:rPr>
      </w:pPr>
    </w:p>
    <w:p w:rsidR="00907101" w:rsidRPr="005A5D71" w:rsidRDefault="00907101" w:rsidP="00BD1879">
      <w:pPr>
        <w:tabs>
          <w:tab w:val="left" w:pos="10206"/>
        </w:tabs>
        <w:spacing w:after="120" w:line="240" w:lineRule="auto"/>
        <w:ind w:right="141" w:firstLine="142"/>
        <w:jc w:val="center"/>
        <w:rPr>
          <w:rFonts w:ascii="Book Antiqua" w:hAnsi="Book Antiqua"/>
          <w:b/>
          <w:sz w:val="32"/>
          <w:szCs w:val="32"/>
          <w:lang w:eastAsia="zh-CN"/>
        </w:rPr>
      </w:pPr>
      <w:r w:rsidRPr="005A5D71">
        <w:rPr>
          <w:rFonts w:ascii="Book Antiqua" w:hAnsi="Book Antiqua" w:cs="Cambria"/>
          <w:b/>
          <w:bCs/>
          <w:color w:val="000000"/>
          <w:sz w:val="32"/>
          <w:szCs w:val="32"/>
        </w:rPr>
        <w:t>ADANPIB</w:t>
      </w:r>
    </w:p>
    <w:p w:rsidR="00E0297F" w:rsidRPr="005A5D71" w:rsidRDefault="005A5D71" w:rsidP="00BD1879">
      <w:pPr>
        <w:tabs>
          <w:tab w:val="left" w:pos="10206"/>
        </w:tabs>
        <w:spacing w:after="120" w:line="240" w:lineRule="auto"/>
        <w:ind w:right="141" w:firstLine="142"/>
        <w:jc w:val="both"/>
        <w:rPr>
          <w:rFonts w:ascii="Book Antiqua" w:hAnsi="Book Antiqua" w:cs="Cambria"/>
          <w:bCs/>
          <w:color w:val="000000"/>
          <w:sz w:val="24"/>
          <w:szCs w:val="24"/>
        </w:rPr>
      </w:pPr>
      <w:r w:rsidRPr="005A5D71">
        <w:rPr>
          <w:rFonts w:ascii="Book Antiqua" w:hAnsi="Book Antiqua"/>
          <w:sz w:val="24"/>
          <w:szCs w:val="24"/>
          <w:lang w:eastAsia="zh-CN"/>
        </w:rPr>
        <w:t xml:space="preserve">   </w:t>
      </w:r>
      <w:r w:rsidR="00E0297F" w:rsidRPr="005A5D71">
        <w:rPr>
          <w:rFonts w:ascii="Book Antiqua" w:hAnsi="Book Antiqua"/>
          <w:sz w:val="24"/>
          <w:szCs w:val="24"/>
          <w:lang w:eastAsia="zh-CN"/>
        </w:rPr>
        <w:t xml:space="preserve">Na organização da visita do bisneto da Princesa Isabel à Colônia Nova Itália, o </w:t>
      </w:r>
      <w:r w:rsidR="00E0297F" w:rsidRPr="005A5D71">
        <w:rPr>
          <w:rFonts w:ascii="Book Antiqua" w:eastAsia="Times New Roman" w:hAnsi="Book Antiqua" w:cs="Times New Roman"/>
          <w:color w:val="000000"/>
          <w:sz w:val="24"/>
          <w:szCs w:val="24"/>
          <w:lang w:eastAsia="pt-BR"/>
        </w:rPr>
        <w:t xml:space="preserve">Príncipe Imperial do Brasil </w:t>
      </w:r>
      <w:r w:rsidR="00E0297F" w:rsidRPr="005A5D71">
        <w:rPr>
          <w:rFonts w:ascii="Book Antiqua" w:eastAsia="Times New Roman" w:hAnsi="Book Antiqua" w:cs="Times New Roman"/>
          <w:b/>
          <w:color w:val="000000"/>
          <w:sz w:val="24"/>
          <w:szCs w:val="24"/>
          <w:lang w:eastAsia="pt-BR"/>
        </w:rPr>
        <w:t>Dom Bertrand de Orleans e Bragança</w:t>
      </w:r>
      <w:r w:rsidR="00E0297F" w:rsidRPr="005A5D71">
        <w:rPr>
          <w:rFonts w:ascii="Book Antiqua" w:eastAsia="Times New Roman" w:hAnsi="Book Antiqua" w:cs="Times New Roman"/>
          <w:color w:val="000000"/>
          <w:sz w:val="24"/>
          <w:szCs w:val="24"/>
          <w:lang w:eastAsia="pt-BR"/>
        </w:rPr>
        <w:t xml:space="preserve">, </w:t>
      </w:r>
      <w:r w:rsidR="00E0297F" w:rsidRPr="005A5D71">
        <w:rPr>
          <w:rFonts w:ascii="Book Antiqua" w:hAnsi="Book Antiqua"/>
          <w:sz w:val="24"/>
          <w:szCs w:val="24"/>
          <w:lang w:eastAsia="zh-CN"/>
        </w:rPr>
        <w:t xml:space="preserve">marcando </w:t>
      </w:r>
      <w:r w:rsidRPr="005A5D71">
        <w:rPr>
          <w:rFonts w:ascii="Book Antiqua" w:hAnsi="Book Antiqua"/>
          <w:sz w:val="24"/>
          <w:szCs w:val="24"/>
          <w:lang w:eastAsia="zh-CN"/>
        </w:rPr>
        <w:t>a festividade</w:t>
      </w:r>
      <w:r w:rsidR="00E0297F" w:rsidRPr="005A5D71">
        <w:rPr>
          <w:rFonts w:ascii="Book Antiqua" w:hAnsi="Book Antiqua"/>
          <w:sz w:val="24"/>
          <w:szCs w:val="24"/>
          <w:lang w:eastAsia="zh-CN"/>
        </w:rPr>
        <w:t xml:space="preserve"> </w:t>
      </w:r>
      <w:r w:rsidRPr="005A5D71">
        <w:rPr>
          <w:rFonts w:ascii="Book Antiqua" w:hAnsi="Book Antiqua"/>
          <w:sz w:val="24"/>
          <w:szCs w:val="24"/>
          <w:lang w:eastAsia="zh-CN"/>
        </w:rPr>
        <w:t>realizada em 14 de novembro de 201</w:t>
      </w:r>
      <w:r w:rsidR="0057394C">
        <w:rPr>
          <w:rFonts w:ascii="Book Antiqua" w:hAnsi="Book Antiqua"/>
          <w:sz w:val="24"/>
          <w:szCs w:val="24"/>
          <w:lang w:eastAsia="zh-CN"/>
        </w:rPr>
        <w:t>6</w:t>
      </w:r>
      <w:r w:rsidRPr="005A5D71">
        <w:rPr>
          <w:rFonts w:ascii="Book Antiqua" w:hAnsi="Book Antiqua"/>
          <w:sz w:val="24"/>
          <w:szCs w:val="24"/>
          <w:lang w:eastAsia="zh-CN"/>
        </w:rPr>
        <w:t xml:space="preserve"> em comemoração aos</w:t>
      </w:r>
      <w:r w:rsidR="0057394C">
        <w:rPr>
          <w:rFonts w:ascii="Book Antiqua" w:hAnsi="Book Antiqua"/>
          <w:sz w:val="24"/>
          <w:szCs w:val="24"/>
          <w:lang w:eastAsia="zh-CN"/>
        </w:rPr>
        <w:t xml:space="preserve"> </w:t>
      </w:r>
      <w:r w:rsidR="00E0297F" w:rsidRPr="005A5D71">
        <w:rPr>
          <w:rFonts w:ascii="Book Antiqua" w:hAnsi="Book Antiqua"/>
          <w:sz w:val="24"/>
          <w:szCs w:val="24"/>
          <w:lang w:eastAsia="zh-CN"/>
        </w:rPr>
        <w:t>180 anos da imigração italiana no Brasil</w:t>
      </w:r>
      <w:r w:rsidR="00907101" w:rsidRPr="005A5D71">
        <w:rPr>
          <w:rFonts w:ascii="Book Antiqua" w:hAnsi="Book Antiqua"/>
          <w:sz w:val="24"/>
          <w:szCs w:val="24"/>
          <w:lang w:eastAsia="zh-CN"/>
        </w:rPr>
        <w:t xml:space="preserve">, </w:t>
      </w:r>
      <w:r w:rsidR="00E0297F" w:rsidRPr="005A5D71">
        <w:rPr>
          <w:rFonts w:ascii="Book Antiqua" w:hAnsi="Book Antiqua"/>
          <w:sz w:val="24"/>
          <w:szCs w:val="24"/>
          <w:lang w:eastAsia="zh-CN"/>
        </w:rPr>
        <w:t xml:space="preserve">foram </w:t>
      </w:r>
      <w:r w:rsidR="00E0297F" w:rsidRPr="005A5D71">
        <w:rPr>
          <w:rFonts w:ascii="Book Antiqua" w:hAnsi="Book Antiqua" w:cs="Cambria"/>
          <w:bCs/>
          <w:color w:val="000000"/>
          <w:sz w:val="24"/>
          <w:szCs w:val="24"/>
        </w:rPr>
        <w:t>lançadas as sementes, nas terras férteis do Vale do Rio “Tijucas</w:t>
      </w:r>
      <w:r w:rsidR="00907101" w:rsidRPr="005A5D71">
        <w:rPr>
          <w:rFonts w:ascii="Book Antiqua" w:hAnsi="Book Antiqua" w:cs="Cambria"/>
          <w:bCs/>
          <w:color w:val="000000"/>
          <w:sz w:val="24"/>
          <w:szCs w:val="24"/>
        </w:rPr>
        <w:t>-g</w:t>
      </w:r>
      <w:r w:rsidR="00E0297F" w:rsidRPr="005A5D71">
        <w:rPr>
          <w:rFonts w:ascii="Book Antiqua" w:hAnsi="Book Antiqua" w:cs="Cambria"/>
          <w:bCs/>
          <w:color w:val="000000"/>
          <w:sz w:val="24"/>
          <w:szCs w:val="24"/>
        </w:rPr>
        <w:t xml:space="preserve">rande”, da </w:t>
      </w:r>
      <w:r w:rsidR="00E0297F" w:rsidRPr="005A5D71">
        <w:rPr>
          <w:rFonts w:ascii="Book Antiqua" w:hAnsi="Book Antiqua"/>
          <w:b/>
          <w:sz w:val="24"/>
          <w:szCs w:val="24"/>
        </w:rPr>
        <w:t>Associação dos Descendentes e Amigos do Núcleo Pioneiro da Imigração Italiana no Brasil</w:t>
      </w:r>
      <w:r w:rsidR="00E0297F" w:rsidRPr="005A5D71">
        <w:rPr>
          <w:rFonts w:ascii="Book Antiqua" w:hAnsi="Book Antiqua" w:cs="Cambria"/>
          <w:b/>
          <w:bCs/>
          <w:color w:val="000000"/>
          <w:sz w:val="24"/>
          <w:szCs w:val="24"/>
        </w:rPr>
        <w:t xml:space="preserve"> - ADANPIB</w:t>
      </w:r>
      <w:r w:rsidR="00E0297F" w:rsidRPr="005A5D71">
        <w:rPr>
          <w:rFonts w:ascii="Book Antiqua" w:hAnsi="Book Antiqua" w:cs="Cambria"/>
          <w:bCs/>
          <w:color w:val="000000"/>
          <w:sz w:val="24"/>
          <w:szCs w:val="24"/>
        </w:rPr>
        <w:t>, organização que hoje possui o Príncipe Dom Bertrand como seu patrono.</w:t>
      </w:r>
    </w:p>
    <w:p w:rsidR="00E0297F" w:rsidRPr="005A5D71" w:rsidRDefault="005A5D71" w:rsidP="00BD1879">
      <w:pPr>
        <w:tabs>
          <w:tab w:val="left" w:pos="10206"/>
        </w:tabs>
        <w:spacing w:after="120" w:line="240" w:lineRule="auto"/>
        <w:ind w:right="141" w:firstLine="142"/>
        <w:jc w:val="both"/>
        <w:rPr>
          <w:rFonts w:ascii="Book Antiqua" w:hAnsi="Book Antiqua" w:cs="Cambria"/>
          <w:bCs/>
          <w:color w:val="000000"/>
          <w:sz w:val="24"/>
          <w:szCs w:val="24"/>
        </w:rPr>
      </w:pPr>
      <w:r w:rsidRPr="005A5D71">
        <w:rPr>
          <w:rFonts w:ascii="Book Antiqua" w:hAnsi="Book Antiqua" w:cs="Cambria"/>
          <w:bCs/>
          <w:color w:val="000000"/>
          <w:sz w:val="24"/>
          <w:szCs w:val="24"/>
        </w:rPr>
        <w:t xml:space="preserve">   </w:t>
      </w:r>
      <w:r w:rsidR="00E0297F" w:rsidRPr="005A5D71">
        <w:rPr>
          <w:rFonts w:ascii="Book Antiqua" w:hAnsi="Book Antiqua" w:cs="Cambria"/>
          <w:bCs/>
          <w:color w:val="000000"/>
          <w:sz w:val="24"/>
          <w:szCs w:val="24"/>
        </w:rPr>
        <w:t xml:space="preserve">Fundada na assembleia realizada em 11 de março de 2017, no salão de festas da Comunidade São José, em Colônia, com a participação das principais autoridades de São João Batista, do bispo Dom Vitus Schlickmann, do corregedor-geral do Ministério Público, Gilberto Callado de Oliveira, e do Príncipe Dom Bertrand, a ADANPIB tem por objetivo geral o </w:t>
      </w:r>
      <w:r w:rsidR="00E0297F" w:rsidRPr="005A5D71">
        <w:rPr>
          <w:rFonts w:ascii="Book Antiqua" w:hAnsi="Book Antiqua" w:cs="Cambria"/>
          <w:bCs/>
          <w:i/>
          <w:color w:val="000000"/>
          <w:sz w:val="24"/>
          <w:szCs w:val="24"/>
        </w:rPr>
        <w:t>“resgate e a preservação da história, da cultura e da fé trazida pelos imigrantes italianos pioneiros no Brasil, que fundaram a Colônia Nova Itália, o pioneiro núcleo de italianos em terras brasileiras, no mês de março do ano da graça do Senhor de 1836, e a maior integração entre descendentes e amigos da comunidade”</w:t>
      </w:r>
      <w:r w:rsidR="00E0297F" w:rsidRPr="005A5D71">
        <w:rPr>
          <w:rFonts w:ascii="Book Antiqua" w:hAnsi="Book Antiqua" w:cs="Cambria"/>
          <w:bCs/>
          <w:color w:val="000000"/>
          <w:sz w:val="24"/>
          <w:szCs w:val="24"/>
        </w:rPr>
        <w:t xml:space="preserve">. </w:t>
      </w:r>
    </w:p>
    <w:p w:rsidR="00907101" w:rsidRPr="005A5D71" w:rsidRDefault="005A5D71" w:rsidP="00BD1879">
      <w:pPr>
        <w:spacing w:after="120" w:line="240" w:lineRule="auto"/>
        <w:ind w:right="141" w:firstLine="142"/>
        <w:jc w:val="both"/>
        <w:rPr>
          <w:rFonts w:ascii="Book Antiqua" w:hAnsi="Book Antiqua"/>
          <w:color w:val="000000"/>
          <w:sz w:val="24"/>
          <w:szCs w:val="24"/>
        </w:rPr>
      </w:pPr>
      <w:r w:rsidRPr="005A5D71">
        <w:rPr>
          <w:rFonts w:ascii="Book Antiqua" w:hAnsi="Book Antiqua"/>
          <w:color w:val="000000"/>
          <w:sz w:val="24"/>
          <w:szCs w:val="24"/>
        </w:rPr>
        <w:t xml:space="preserve">   </w:t>
      </w:r>
      <w:r w:rsidR="00907101" w:rsidRPr="005A5D71">
        <w:rPr>
          <w:rFonts w:ascii="Book Antiqua" w:hAnsi="Book Antiqua"/>
          <w:color w:val="000000"/>
          <w:sz w:val="24"/>
          <w:szCs w:val="24"/>
        </w:rPr>
        <w:t xml:space="preserve">Dentre outros, a </w:t>
      </w:r>
      <w:r w:rsidR="00907101" w:rsidRPr="005A5D71">
        <w:rPr>
          <w:rFonts w:ascii="Book Antiqua" w:hAnsi="Book Antiqua" w:cs="Cambria"/>
          <w:bCs/>
          <w:color w:val="000000"/>
          <w:sz w:val="24"/>
          <w:szCs w:val="24"/>
        </w:rPr>
        <w:t>ADANPIB</w:t>
      </w:r>
      <w:r w:rsidR="00907101" w:rsidRPr="005A5D71">
        <w:rPr>
          <w:rFonts w:ascii="Book Antiqua" w:hAnsi="Book Antiqua"/>
          <w:color w:val="000000"/>
          <w:sz w:val="24"/>
          <w:szCs w:val="24"/>
        </w:rPr>
        <w:t xml:space="preserve"> possui como objetivos específicos:</w:t>
      </w:r>
    </w:p>
    <w:p w:rsidR="00907101" w:rsidRPr="005A5D71" w:rsidRDefault="00907101" w:rsidP="00BD1879">
      <w:pPr>
        <w:spacing w:after="0" w:line="240" w:lineRule="auto"/>
        <w:ind w:right="141" w:firstLine="142"/>
        <w:jc w:val="both"/>
        <w:rPr>
          <w:rFonts w:ascii="Book Antiqua" w:hAnsi="Book Antiqua"/>
          <w:color w:val="000000"/>
          <w:sz w:val="24"/>
          <w:szCs w:val="24"/>
        </w:rPr>
      </w:pPr>
      <w:r w:rsidRPr="005A5D71">
        <w:rPr>
          <w:rFonts w:ascii="Book Antiqua" w:hAnsi="Book Antiqua"/>
          <w:color w:val="000000"/>
          <w:sz w:val="24"/>
          <w:szCs w:val="24"/>
        </w:rPr>
        <w:t>I – planejar, executar, promover, fomentar, apoiar e avaliar atividades de:</w:t>
      </w:r>
    </w:p>
    <w:p w:rsidR="00907101" w:rsidRPr="005A5D71" w:rsidRDefault="00907101" w:rsidP="00BD1879">
      <w:pPr>
        <w:pStyle w:val="Recuodecorpodetexto2"/>
        <w:ind w:left="0" w:right="141" w:firstLine="142"/>
        <w:rPr>
          <w:rFonts w:ascii="Book Antiqua" w:hAnsi="Book Antiqua"/>
        </w:rPr>
      </w:pPr>
      <w:r w:rsidRPr="005A5D71">
        <w:rPr>
          <w:rFonts w:ascii="Book Antiqua" w:hAnsi="Book Antiqua"/>
        </w:rPr>
        <w:t>a) cânticos, danças tradicionais e aulas de italiano, confraternizações e semanas culturais;</w:t>
      </w:r>
    </w:p>
    <w:p w:rsidR="00907101" w:rsidRPr="005A5D71" w:rsidRDefault="00907101" w:rsidP="00BD1879">
      <w:pPr>
        <w:spacing w:after="0" w:line="240" w:lineRule="auto"/>
        <w:ind w:right="141" w:firstLine="142"/>
        <w:jc w:val="both"/>
        <w:rPr>
          <w:rFonts w:ascii="Book Antiqua" w:hAnsi="Book Antiqua"/>
          <w:sz w:val="24"/>
          <w:szCs w:val="24"/>
        </w:rPr>
      </w:pPr>
      <w:r w:rsidRPr="005A5D71">
        <w:rPr>
          <w:rFonts w:ascii="Book Antiqua" w:hAnsi="Book Antiqua"/>
          <w:color w:val="000000"/>
          <w:sz w:val="24"/>
          <w:szCs w:val="24"/>
        </w:rPr>
        <w:t xml:space="preserve">b) estudo e pesquisa, inovação e desenvolvimento científico e publicações voltados à </w:t>
      </w:r>
      <w:r w:rsidRPr="005A5D71">
        <w:rPr>
          <w:rFonts w:ascii="Book Antiqua" w:hAnsi="Book Antiqua"/>
          <w:sz w:val="24"/>
          <w:szCs w:val="24"/>
        </w:rPr>
        <w:t xml:space="preserve">língua italiana, estudos de genealogia, acervo de imagens e documentos, filmagens com descendentes de imigrantes;  </w:t>
      </w:r>
    </w:p>
    <w:p w:rsidR="00907101" w:rsidRPr="005A5D71" w:rsidRDefault="00907101" w:rsidP="00BD1879">
      <w:pPr>
        <w:spacing w:after="0" w:line="240" w:lineRule="auto"/>
        <w:ind w:right="141" w:firstLine="142"/>
        <w:jc w:val="both"/>
        <w:rPr>
          <w:rFonts w:ascii="Book Antiqua" w:hAnsi="Book Antiqua"/>
          <w:color w:val="000000"/>
          <w:sz w:val="24"/>
          <w:szCs w:val="24"/>
        </w:rPr>
      </w:pPr>
      <w:r w:rsidRPr="005A5D71">
        <w:rPr>
          <w:rFonts w:ascii="Book Antiqua" w:hAnsi="Book Antiqua"/>
          <w:color w:val="000000"/>
          <w:sz w:val="24"/>
          <w:szCs w:val="24"/>
        </w:rPr>
        <w:t xml:space="preserve">II – estabelecer parcerias para promoção e fomento da </w:t>
      </w:r>
      <w:r w:rsidRPr="005A5D71">
        <w:rPr>
          <w:rFonts w:ascii="Book Antiqua" w:hAnsi="Book Antiqua"/>
          <w:sz w:val="24"/>
          <w:szCs w:val="24"/>
        </w:rPr>
        <w:t>celebração de intercâmbio cultural, religioso, econômico e educacional entre São João Batista e a terra natal dos imigrantes pioneiros, no âmbito do programa cidades irmãs</w:t>
      </w:r>
      <w:r w:rsidRPr="005A5D71">
        <w:rPr>
          <w:rFonts w:ascii="Book Antiqua" w:hAnsi="Book Antiqua"/>
          <w:color w:val="000000"/>
          <w:sz w:val="24"/>
          <w:szCs w:val="24"/>
        </w:rPr>
        <w:t>;</w:t>
      </w:r>
    </w:p>
    <w:p w:rsidR="00907101" w:rsidRPr="005A5D71" w:rsidRDefault="00907101" w:rsidP="00BD1879">
      <w:pPr>
        <w:spacing w:after="0" w:line="240" w:lineRule="auto"/>
        <w:ind w:right="141" w:firstLine="142"/>
        <w:jc w:val="both"/>
        <w:rPr>
          <w:rFonts w:ascii="Book Antiqua" w:hAnsi="Book Antiqua"/>
          <w:sz w:val="24"/>
          <w:szCs w:val="24"/>
        </w:rPr>
      </w:pPr>
      <w:r w:rsidRPr="005A5D71">
        <w:rPr>
          <w:rFonts w:ascii="Book Antiqua" w:hAnsi="Book Antiqua"/>
          <w:color w:val="000000"/>
          <w:sz w:val="24"/>
          <w:szCs w:val="24"/>
        </w:rPr>
        <w:t xml:space="preserve">III – planejar e realizar anualmente, em articulação com o Poder Público e a Comunidade, </w:t>
      </w:r>
      <w:r w:rsidRPr="005A5D71">
        <w:rPr>
          <w:rFonts w:ascii="Book Antiqua" w:hAnsi="Book Antiqua"/>
          <w:sz w:val="24"/>
          <w:szCs w:val="24"/>
        </w:rPr>
        <w:t>festividade alusiva a fundação da Colônia Nova Itália, perenizando a  memória dos fundadores e descendentes;</w:t>
      </w:r>
    </w:p>
    <w:p w:rsidR="00BD1879" w:rsidRDefault="00BD1879" w:rsidP="00BD1879">
      <w:pPr>
        <w:spacing w:after="0" w:line="240" w:lineRule="auto"/>
        <w:ind w:right="141" w:firstLine="142"/>
        <w:jc w:val="both"/>
        <w:rPr>
          <w:rFonts w:ascii="Book Antiqua" w:hAnsi="Book Antiqua"/>
          <w:color w:val="000000"/>
          <w:sz w:val="24"/>
          <w:szCs w:val="24"/>
        </w:rPr>
      </w:pPr>
    </w:p>
    <w:p w:rsidR="00BD1879" w:rsidRDefault="00BD1879" w:rsidP="00BD1879">
      <w:pPr>
        <w:spacing w:after="0" w:line="240" w:lineRule="auto"/>
        <w:ind w:right="141" w:firstLine="142"/>
        <w:jc w:val="both"/>
        <w:rPr>
          <w:rFonts w:ascii="Book Antiqua" w:hAnsi="Book Antiqua"/>
          <w:color w:val="000000"/>
          <w:sz w:val="24"/>
          <w:szCs w:val="24"/>
        </w:rPr>
      </w:pPr>
    </w:p>
    <w:p w:rsidR="00907101" w:rsidRPr="005A5D71" w:rsidRDefault="00907101" w:rsidP="00BD1879">
      <w:pPr>
        <w:spacing w:after="0" w:line="240" w:lineRule="auto"/>
        <w:ind w:right="141" w:firstLine="142"/>
        <w:jc w:val="both"/>
        <w:rPr>
          <w:rFonts w:ascii="Book Antiqua" w:hAnsi="Book Antiqua"/>
          <w:sz w:val="24"/>
          <w:szCs w:val="24"/>
        </w:rPr>
      </w:pPr>
      <w:r w:rsidRPr="005A5D71">
        <w:rPr>
          <w:rFonts w:ascii="Book Antiqua" w:hAnsi="Book Antiqua"/>
          <w:color w:val="000000"/>
          <w:sz w:val="24"/>
          <w:szCs w:val="24"/>
        </w:rPr>
        <w:t xml:space="preserve">IV – prestar assessoria direta e indireta às instituições governamentais e não-governamentais comprometidas com </w:t>
      </w:r>
      <w:r w:rsidRPr="005A5D71">
        <w:rPr>
          <w:rFonts w:ascii="Book Antiqua" w:hAnsi="Book Antiqua"/>
          <w:sz w:val="24"/>
          <w:szCs w:val="24"/>
        </w:rPr>
        <w:t xml:space="preserve">o estudo e a difusão da história do núcleo pioneiro </w:t>
      </w:r>
    </w:p>
    <w:p w:rsidR="00907101" w:rsidRPr="005A5D71" w:rsidRDefault="00907101" w:rsidP="00BD1879">
      <w:pPr>
        <w:spacing w:after="0" w:line="240" w:lineRule="auto"/>
        <w:ind w:right="141" w:firstLine="142"/>
        <w:jc w:val="both"/>
        <w:rPr>
          <w:rFonts w:ascii="Book Antiqua" w:hAnsi="Book Antiqua"/>
          <w:color w:val="000000"/>
          <w:sz w:val="24"/>
          <w:szCs w:val="24"/>
        </w:rPr>
      </w:pPr>
      <w:r w:rsidRPr="005A5D71">
        <w:rPr>
          <w:rFonts w:ascii="Book Antiqua" w:hAnsi="Book Antiqua"/>
          <w:sz w:val="24"/>
          <w:szCs w:val="24"/>
        </w:rPr>
        <w:t>dos imigrantes italianos no Brasil, a ser incorporado, ao menos, ao currículo das escolas batistenses e do vale do rio Tijucas</w:t>
      </w:r>
      <w:r w:rsidRPr="005A5D71">
        <w:rPr>
          <w:rFonts w:ascii="Book Antiqua" w:hAnsi="Book Antiqua"/>
          <w:color w:val="000000"/>
          <w:sz w:val="24"/>
          <w:szCs w:val="24"/>
        </w:rPr>
        <w:t>;</w:t>
      </w:r>
    </w:p>
    <w:p w:rsidR="00907101" w:rsidRPr="005A5D71" w:rsidRDefault="00907101" w:rsidP="00BD1879">
      <w:pPr>
        <w:spacing w:after="0" w:line="240" w:lineRule="auto"/>
        <w:ind w:right="141" w:firstLine="142"/>
        <w:jc w:val="both"/>
        <w:rPr>
          <w:rFonts w:ascii="Book Antiqua" w:hAnsi="Book Antiqua"/>
          <w:color w:val="000000"/>
          <w:sz w:val="24"/>
          <w:szCs w:val="24"/>
        </w:rPr>
      </w:pPr>
      <w:r w:rsidRPr="005A5D71">
        <w:rPr>
          <w:rFonts w:ascii="Book Antiqua" w:hAnsi="Book Antiqua"/>
          <w:color w:val="000000"/>
          <w:sz w:val="24"/>
          <w:szCs w:val="24"/>
        </w:rPr>
        <w:t xml:space="preserve">V – promover proteção judicial contra ofensa ao patrimônio histórico e cultural; </w:t>
      </w:r>
    </w:p>
    <w:p w:rsidR="00907101" w:rsidRPr="005A5D71" w:rsidRDefault="00907101" w:rsidP="00BD1879">
      <w:pPr>
        <w:spacing w:after="0" w:line="240" w:lineRule="auto"/>
        <w:ind w:right="141" w:firstLine="142"/>
        <w:jc w:val="both"/>
        <w:rPr>
          <w:rFonts w:ascii="Book Antiqua" w:hAnsi="Book Antiqua"/>
          <w:color w:val="000000"/>
          <w:sz w:val="24"/>
          <w:szCs w:val="24"/>
        </w:rPr>
      </w:pPr>
      <w:r w:rsidRPr="005A5D71">
        <w:rPr>
          <w:rFonts w:ascii="Book Antiqua" w:hAnsi="Book Antiqua"/>
          <w:color w:val="000000"/>
          <w:sz w:val="24"/>
          <w:szCs w:val="24"/>
        </w:rPr>
        <w:t>VI - instituir e administrar o Centro de Memória, com a implantação, dentre outros, de um museu e arquivo histórico;</w:t>
      </w:r>
    </w:p>
    <w:p w:rsidR="00907101" w:rsidRPr="005A5D71" w:rsidRDefault="00907101" w:rsidP="00BD1879">
      <w:pPr>
        <w:spacing w:after="120" w:line="240" w:lineRule="auto"/>
        <w:ind w:right="141" w:firstLine="142"/>
        <w:jc w:val="both"/>
        <w:rPr>
          <w:rFonts w:ascii="Book Antiqua" w:hAnsi="Book Antiqua"/>
          <w:color w:val="000000"/>
          <w:sz w:val="24"/>
          <w:szCs w:val="24"/>
        </w:rPr>
      </w:pPr>
      <w:r w:rsidRPr="005A5D71">
        <w:rPr>
          <w:rFonts w:ascii="Book Antiqua" w:hAnsi="Book Antiqua"/>
          <w:color w:val="000000"/>
          <w:sz w:val="24"/>
          <w:szCs w:val="24"/>
        </w:rPr>
        <w:t>VII – gestionar junto às sociedades civil e política, nacionais e internacionais, para obtenção de incentivos financeiros e fiscais, além da captação de receitas.</w:t>
      </w:r>
    </w:p>
    <w:p w:rsidR="00907101" w:rsidRPr="005A5D71" w:rsidRDefault="005A5D71" w:rsidP="00BD1879">
      <w:pPr>
        <w:spacing w:after="120" w:line="240" w:lineRule="auto"/>
        <w:ind w:right="141" w:firstLine="142"/>
        <w:jc w:val="both"/>
        <w:rPr>
          <w:rFonts w:ascii="Book Antiqua" w:hAnsi="Book Antiqua" w:cs="Cambria"/>
          <w:bCs/>
          <w:color w:val="000000"/>
          <w:sz w:val="24"/>
          <w:szCs w:val="24"/>
        </w:rPr>
      </w:pPr>
      <w:r w:rsidRPr="005A5D71">
        <w:rPr>
          <w:rFonts w:ascii="Book Antiqua" w:hAnsi="Book Antiqua" w:cs="Cambria"/>
          <w:bCs/>
          <w:color w:val="000000"/>
          <w:sz w:val="24"/>
          <w:szCs w:val="24"/>
        </w:rPr>
        <w:t xml:space="preserve">   </w:t>
      </w:r>
      <w:r w:rsidR="00907101" w:rsidRPr="005A5D71">
        <w:rPr>
          <w:rFonts w:ascii="Book Antiqua" w:hAnsi="Book Antiqua" w:cs="Cambria"/>
          <w:bCs/>
          <w:color w:val="000000"/>
          <w:sz w:val="24"/>
          <w:szCs w:val="24"/>
        </w:rPr>
        <w:t xml:space="preserve">Desde sua fundação, </w:t>
      </w:r>
      <w:r w:rsidRPr="005A5D71">
        <w:rPr>
          <w:rFonts w:ascii="Book Antiqua" w:hAnsi="Book Antiqua" w:cs="Cambria"/>
          <w:bCs/>
          <w:color w:val="000000"/>
          <w:sz w:val="24"/>
          <w:szCs w:val="24"/>
        </w:rPr>
        <w:t xml:space="preserve">são </w:t>
      </w:r>
      <w:r w:rsidR="00907101" w:rsidRPr="005A5D71">
        <w:rPr>
          <w:rFonts w:ascii="Book Antiqua" w:hAnsi="Book Antiqua" w:cs="Cambria"/>
          <w:bCs/>
          <w:color w:val="000000"/>
          <w:sz w:val="24"/>
          <w:szCs w:val="24"/>
        </w:rPr>
        <w:t xml:space="preserve">ministradas </w:t>
      </w:r>
      <w:r w:rsidRPr="005A5D71">
        <w:rPr>
          <w:rFonts w:ascii="Book Antiqua" w:hAnsi="Book Antiqua" w:cs="Cambria"/>
          <w:bCs/>
          <w:color w:val="000000"/>
          <w:sz w:val="24"/>
          <w:szCs w:val="24"/>
        </w:rPr>
        <w:t xml:space="preserve">semanalmente aulas de língua italiana </w:t>
      </w:r>
      <w:r w:rsidR="00907101" w:rsidRPr="005A5D71">
        <w:rPr>
          <w:rFonts w:ascii="Book Antiqua" w:hAnsi="Book Antiqua" w:cs="Cambria"/>
          <w:bCs/>
          <w:color w:val="000000"/>
          <w:sz w:val="24"/>
          <w:szCs w:val="24"/>
        </w:rPr>
        <w:t>pelo professor Juliano Mazzola</w:t>
      </w:r>
      <w:r w:rsidRPr="005A5D71">
        <w:rPr>
          <w:rFonts w:ascii="Book Antiqua" w:hAnsi="Book Antiqua" w:cs="Cambria"/>
          <w:bCs/>
          <w:color w:val="000000"/>
          <w:sz w:val="24"/>
          <w:szCs w:val="24"/>
        </w:rPr>
        <w:t xml:space="preserve"> junto à</w:t>
      </w:r>
      <w:r w:rsidR="00907101" w:rsidRPr="005A5D71">
        <w:rPr>
          <w:rFonts w:ascii="Book Antiqua" w:hAnsi="Book Antiqua" w:cs="Cambria"/>
          <w:bCs/>
          <w:color w:val="000000"/>
          <w:sz w:val="24"/>
          <w:szCs w:val="24"/>
        </w:rPr>
        <w:t xml:space="preserve"> sede da Colônia Nova Itália.</w:t>
      </w:r>
    </w:p>
    <w:p w:rsidR="00907101" w:rsidRPr="005A5D71" w:rsidRDefault="005A5D71" w:rsidP="00BD1879">
      <w:pPr>
        <w:tabs>
          <w:tab w:val="left" w:pos="10206"/>
        </w:tabs>
        <w:spacing w:after="120" w:line="240" w:lineRule="auto"/>
        <w:ind w:right="141" w:firstLine="142"/>
        <w:jc w:val="both"/>
        <w:rPr>
          <w:rFonts w:ascii="Book Antiqua" w:hAnsi="Book Antiqua" w:cs="Cambria"/>
          <w:bCs/>
          <w:color w:val="000000"/>
          <w:sz w:val="24"/>
          <w:szCs w:val="24"/>
        </w:rPr>
      </w:pPr>
      <w:r w:rsidRPr="005A5D71">
        <w:rPr>
          <w:rFonts w:ascii="Book Antiqua" w:hAnsi="Book Antiqua" w:cs="Cambria"/>
          <w:bCs/>
          <w:color w:val="000000"/>
          <w:sz w:val="24"/>
          <w:szCs w:val="24"/>
        </w:rPr>
        <w:t xml:space="preserve">   </w:t>
      </w:r>
      <w:r w:rsidR="00907101" w:rsidRPr="005A5D71">
        <w:rPr>
          <w:rFonts w:ascii="Book Antiqua" w:hAnsi="Book Antiqua" w:cs="Cambria"/>
          <w:bCs/>
          <w:color w:val="000000"/>
          <w:sz w:val="24"/>
          <w:szCs w:val="24"/>
        </w:rPr>
        <w:t>Ao lado de múltiplas atividades, a ADANPIB encontra-se mobi</w:t>
      </w:r>
      <w:r w:rsidRPr="005A5D71">
        <w:rPr>
          <w:rFonts w:ascii="Book Antiqua" w:hAnsi="Book Antiqua" w:cs="Cambria"/>
          <w:bCs/>
          <w:color w:val="000000"/>
          <w:sz w:val="24"/>
          <w:szCs w:val="24"/>
        </w:rPr>
        <w:t>l</w:t>
      </w:r>
      <w:r w:rsidR="00907101" w:rsidRPr="005A5D71">
        <w:rPr>
          <w:rFonts w:ascii="Book Antiqua" w:hAnsi="Book Antiqua" w:cs="Cambria"/>
          <w:bCs/>
          <w:color w:val="000000"/>
          <w:sz w:val="24"/>
          <w:szCs w:val="24"/>
        </w:rPr>
        <w:t>izada para promover, em articulação com o Poder Público, a justa e condigna celebração do bicentenário da imigração italiana no Brasil, no ano da graça do Senhor de 2036.</w:t>
      </w:r>
    </w:p>
    <w:p w:rsidR="00416C51" w:rsidRPr="005A5D71" w:rsidRDefault="00D17881" w:rsidP="00416C51">
      <w:pPr>
        <w:tabs>
          <w:tab w:val="left" w:pos="10206"/>
        </w:tabs>
        <w:spacing w:after="120" w:line="240" w:lineRule="auto"/>
        <w:ind w:right="141"/>
        <w:jc w:val="both"/>
        <w:rPr>
          <w:rFonts w:ascii="Book Antiqua" w:hAnsi="Book Antiqua" w:cs="Cambria"/>
          <w:bCs/>
          <w:color w:val="000000" w:themeColor="text1"/>
          <w:sz w:val="24"/>
          <w:szCs w:val="24"/>
        </w:rPr>
      </w:pPr>
      <w:r w:rsidRPr="005A5D71">
        <w:rPr>
          <w:rFonts w:ascii="Book Antiqua" w:hAnsi="Book Antiqua" w:cs="Cambria"/>
          <w:bCs/>
          <w:color w:val="000000" w:themeColor="text1"/>
          <w:sz w:val="24"/>
          <w:szCs w:val="24"/>
        </w:rPr>
        <w:t>___________________________________________</w:t>
      </w:r>
    </w:p>
    <w:p w:rsidR="00416C51" w:rsidRPr="005A5D71" w:rsidRDefault="00D17881" w:rsidP="00416C51">
      <w:pPr>
        <w:spacing w:after="120" w:line="240" w:lineRule="auto"/>
        <w:ind w:right="141"/>
        <w:jc w:val="both"/>
        <w:rPr>
          <w:rFonts w:ascii="Book Antiqua" w:eastAsia="Times New Roman" w:hAnsi="Book Antiqua" w:cs="Arial"/>
          <w:color w:val="000000" w:themeColor="text1"/>
          <w:sz w:val="18"/>
          <w:szCs w:val="18"/>
          <w:lang w:eastAsia="pt-BR"/>
        </w:rPr>
      </w:pPr>
      <w:r w:rsidRPr="005A5D71">
        <w:rPr>
          <w:rFonts w:ascii="Book Antiqua" w:eastAsia="Times New Roman" w:hAnsi="Book Antiqua" w:cs="Arial"/>
          <w:color w:val="000000" w:themeColor="text1"/>
          <w:sz w:val="18"/>
          <w:szCs w:val="18"/>
          <w:lang w:eastAsia="pt-BR"/>
        </w:rPr>
        <w:t>*H</w:t>
      </w:r>
      <w:r w:rsidR="00416C51" w:rsidRPr="005A5D71">
        <w:rPr>
          <w:rFonts w:ascii="Book Antiqua" w:eastAsia="Times New Roman" w:hAnsi="Book Antiqua" w:cs="Arial"/>
          <w:color w:val="000000" w:themeColor="text1"/>
          <w:sz w:val="18"/>
          <w:szCs w:val="18"/>
          <w:lang w:eastAsia="pt-BR"/>
        </w:rPr>
        <w:t xml:space="preserve">istoriador </w:t>
      </w:r>
      <w:r w:rsidR="00416C51" w:rsidRPr="005A5D71">
        <w:rPr>
          <w:rFonts w:ascii="Book Antiqua" w:eastAsia="Times New Roman" w:hAnsi="Book Antiqua" w:cs="Arial"/>
          <w:b/>
          <w:color w:val="000000" w:themeColor="text1"/>
          <w:sz w:val="18"/>
          <w:szCs w:val="18"/>
          <w:lang w:eastAsia="pt-BR"/>
        </w:rPr>
        <w:t>Paulo Vendelino Kons</w:t>
      </w:r>
      <w:r w:rsidR="00416C51" w:rsidRPr="005A5D71">
        <w:rPr>
          <w:rFonts w:ascii="Book Antiqua" w:eastAsia="Times New Roman" w:hAnsi="Book Antiqua" w:cs="Arial"/>
          <w:color w:val="000000" w:themeColor="text1"/>
          <w:sz w:val="18"/>
          <w:szCs w:val="18"/>
          <w:lang w:eastAsia="pt-BR"/>
        </w:rPr>
        <w:t xml:space="preserve"> – 47 </w:t>
      </w:r>
      <w:r w:rsidR="00416C51" w:rsidRPr="005A5D71">
        <w:rPr>
          <w:rFonts w:ascii="Book Antiqua" w:eastAsia="Times New Roman" w:hAnsi="Book Antiqua" w:cs="Arial"/>
          <w:b/>
          <w:color w:val="000000" w:themeColor="text1"/>
          <w:sz w:val="18"/>
          <w:szCs w:val="18"/>
          <w:lang w:eastAsia="pt-BR"/>
        </w:rPr>
        <w:t>9 9997 9581</w:t>
      </w:r>
      <w:r w:rsidR="00416C51" w:rsidRPr="005A5D71">
        <w:rPr>
          <w:rFonts w:ascii="Book Antiqua" w:eastAsia="Times New Roman" w:hAnsi="Book Antiqua" w:cs="Arial"/>
          <w:color w:val="000000" w:themeColor="text1"/>
          <w:sz w:val="18"/>
          <w:szCs w:val="18"/>
          <w:lang w:eastAsia="pt-BR"/>
        </w:rPr>
        <w:t xml:space="preserve"> - </w:t>
      </w:r>
      <w:hyperlink r:id="rId7" w:history="1">
        <w:r w:rsidRPr="005A5D71">
          <w:rPr>
            <w:rStyle w:val="Hyperlink"/>
            <w:rFonts w:ascii="Book Antiqua" w:eastAsia="Times New Roman" w:hAnsi="Book Antiqua" w:cs="Arial"/>
            <w:b/>
            <w:color w:val="000000" w:themeColor="text1"/>
            <w:sz w:val="18"/>
            <w:szCs w:val="18"/>
            <w:u w:val="none"/>
            <w:lang w:eastAsia="pt-BR"/>
          </w:rPr>
          <w:t>bicentenariodaindependencia@gmail.com</w:t>
        </w:r>
      </w:hyperlink>
      <w:r w:rsidRPr="005A5D71">
        <w:rPr>
          <w:rFonts w:ascii="Book Antiqua" w:eastAsia="Times New Roman" w:hAnsi="Book Antiqua" w:cs="Arial"/>
          <w:color w:val="000000" w:themeColor="text1"/>
          <w:sz w:val="18"/>
          <w:szCs w:val="18"/>
          <w:lang w:eastAsia="pt-BR"/>
        </w:rPr>
        <w:t>,</w:t>
      </w:r>
      <w:r w:rsidRPr="005A5D71">
        <w:rPr>
          <w:rFonts w:ascii="Book Antiqua" w:eastAsia="Times New Roman" w:hAnsi="Book Antiqua" w:cs="Arial"/>
          <w:b/>
          <w:color w:val="000000" w:themeColor="text1"/>
          <w:sz w:val="18"/>
          <w:szCs w:val="18"/>
          <w:lang w:eastAsia="pt-BR"/>
        </w:rPr>
        <w:t xml:space="preserve"> </w:t>
      </w:r>
      <w:r w:rsidRPr="005A5D71">
        <w:rPr>
          <w:rFonts w:ascii="Book Antiqua" w:eastAsia="Times New Roman" w:hAnsi="Book Antiqua" w:cs="Arial"/>
          <w:color w:val="000000" w:themeColor="text1"/>
          <w:sz w:val="18"/>
          <w:szCs w:val="18"/>
          <w:lang w:eastAsia="pt-BR"/>
        </w:rPr>
        <w:t>que r</w:t>
      </w:r>
      <w:r w:rsidR="00416C51" w:rsidRPr="005A5D71">
        <w:rPr>
          <w:rFonts w:ascii="Book Antiqua" w:hAnsi="Book Antiqua"/>
          <w:color w:val="000000" w:themeColor="text1"/>
          <w:sz w:val="18"/>
          <w:szCs w:val="18"/>
        </w:rPr>
        <w:t xml:space="preserve">esidiu na </w:t>
      </w:r>
      <w:r w:rsidR="00416C51" w:rsidRPr="005A5D71">
        <w:rPr>
          <w:rFonts w:ascii="Book Antiqua" w:hAnsi="Book Antiqua"/>
          <w:b/>
          <w:color w:val="000000" w:themeColor="text1"/>
          <w:sz w:val="18"/>
          <w:szCs w:val="18"/>
        </w:rPr>
        <w:t>Colônia Nova Itália</w:t>
      </w:r>
      <w:r w:rsidR="00416C51" w:rsidRPr="005A5D71">
        <w:rPr>
          <w:rFonts w:ascii="Book Antiqua" w:hAnsi="Book Antiqua"/>
          <w:color w:val="000000" w:themeColor="text1"/>
          <w:sz w:val="18"/>
          <w:szCs w:val="18"/>
        </w:rPr>
        <w:t xml:space="preserve"> (então Colônia), São João Batista/SC, em 1976, tendo sua família adquirido as propriedades de Henrique Massaneiro e Joana Pêra.</w:t>
      </w:r>
    </w:p>
    <w:p w:rsidR="00416C51" w:rsidRPr="005A1C9F" w:rsidRDefault="00416C51" w:rsidP="00907101">
      <w:pPr>
        <w:tabs>
          <w:tab w:val="left" w:pos="10206"/>
        </w:tabs>
        <w:spacing w:after="120" w:line="240" w:lineRule="auto"/>
        <w:ind w:left="142"/>
        <w:jc w:val="both"/>
        <w:rPr>
          <w:rFonts w:ascii="Bookman Old Style" w:hAnsi="Bookman Old Style" w:cs="Cambria"/>
          <w:bCs/>
          <w:color w:val="000000" w:themeColor="text1"/>
          <w:sz w:val="24"/>
          <w:szCs w:val="24"/>
        </w:rPr>
      </w:pPr>
    </w:p>
    <w:p w:rsidR="00E0297F" w:rsidRPr="005A1C9F" w:rsidRDefault="00E0297F" w:rsidP="00907101">
      <w:pPr>
        <w:shd w:val="clear" w:color="auto" w:fill="FFFFFF"/>
        <w:spacing w:after="120" w:line="240" w:lineRule="auto"/>
        <w:ind w:left="142" w:right="141"/>
        <w:jc w:val="both"/>
        <w:rPr>
          <w:rFonts w:ascii="Bookman Old Style" w:hAnsi="Bookman Old Style"/>
          <w:color w:val="000000"/>
          <w:sz w:val="24"/>
          <w:szCs w:val="24"/>
        </w:rPr>
      </w:pPr>
    </w:p>
    <w:p w:rsidR="00E0297F" w:rsidRPr="005A1C9F" w:rsidRDefault="00E0297F" w:rsidP="000B4740">
      <w:pPr>
        <w:shd w:val="clear" w:color="auto" w:fill="FFFFFF"/>
        <w:spacing w:after="120" w:line="240" w:lineRule="auto"/>
        <w:ind w:right="141"/>
        <w:jc w:val="both"/>
        <w:rPr>
          <w:rFonts w:ascii="Bookman Old Style" w:hAnsi="Bookman Old Style"/>
          <w:color w:val="000000"/>
          <w:sz w:val="24"/>
          <w:szCs w:val="24"/>
        </w:rPr>
      </w:pPr>
    </w:p>
    <w:p w:rsidR="00E0297F" w:rsidRPr="005A1C9F" w:rsidRDefault="00E0297F" w:rsidP="000B4740">
      <w:pPr>
        <w:shd w:val="clear" w:color="auto" w:fill="FFFFFF"/>
        <w:spacing w:after="120" w:line="240" w:lineRule="auto"/>
        <w:ind w:right="141"/>
        <w:jc w:val="both"/>
        <w:rPr>
          <w:rFonts w:ascii="Bookman Old Style" w:hAnsi="Bookman Old Style"/>
          <w:color w:val="000000"/>
          <w:sz w:val="24"/>
          <w:szCs w:val="24"/>
        </w:rPr>
      </w:pPr>
    </w:p>
    <w:p w:rsidR="00E0297F" w:rsidRPr="005A1C9F" w:rsidRDefault="00E0297F" w:rsidP="000B4740">
      <w:pPr>
        <w:shd w:val="clear" w:color="auto" w:fill="FFFFFF"/>
        <w:spacing w:after="120" w:line="240" w:lineRule="auto"/>
        <w:ind w:right="141"/>
        <w:jc w:val="both"/>
        <w:rPr>
          <w:rFonts w:ascii="Bookman Old Style" w:hAnsi="Bookman Old Style"/>
          <w:color w:val="000000"/>
          <w:sz w:val="24"/>
          <w:szCs w:val="24"/>
        </w:rPr>
      </w:pPr>
    </w:p>
    <w:p w:rsidR="00E0297F" w:rsidRPr="005A1C9F" w:rsidRDefault="00E0297F" w:rsidP="000B4740">
      <w:pPr>
        <w:shd w:val="clear" w:color="auto" w:fill="FFFFFF"/>
        <w:spacing w:after="120" w:line="240" w:lineRule="auto"/>
        <w:ind w:right="141"/>
        <w:jc w:val="both"/>
        <w:rPr>
          <w:rFonts w:ascii="Bookman Old Style" w:hAnsi="Bookman Old Style"/>
          <w:color w:val="000000"/>
          <w:sz w:val="24"/>
          <w:szCs w:val="24"/>
        </w:rPr>
      </w:pPr>
    </w:p>
    <w:sectPr w:rsidR="00E0297F" w:rsidRPr="005A1C9F" w:rsidSect="00CC4319">
      <w:headerReference w:type="default" r:id="rId8"/>
      <w:footerReference w:type="default" r:id="rId9"/>
      <w:pgSz w:w="11906" w:h="16838" w:code="9"/>
      <w:pgMar w:top="1666" w:right="424" w:bottom="851" w:left="993"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75" w:rsidRDefault="00974275" w:rsidP="00210B87">
      <w:pPr>
        <w:spacing w:after="0" w:line="240" w:lineRule="auto"/>
      </w:pPr>
      <w:r>
        <w:separator/>
      </w:r>
    </w:p>
  </w:endnote>
  <w:endnote w:type="continuationSeparator" w:id="0">
    <w:p w:rsidR="00974275" w:rsidRDefault="00974275" w:rsidP="0021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1B" w:rsidRPr="00E0121B" w:rsidRDefault="00E0121B" w:rsidP="00C01AF8">
    <w:pPr>
      <w:pStyle w:val="Rodap"/>
      <w:pBdr>
        <w:top w:val="single" w:sz="4" w:space="1" w:color="007635"/>
      </w:pBdr>
      <w:tabs>
        <w:tab w:val="clear" w:pos="4252"/>
        <w:tab w:val="clear" w:pos="8504"/>
        <w:tab w:val="center" w:pos="4253"/>
        <w:tab w:val="right" w:pos="9639"/>
      </w:tabs>
      <w:rPr>
        <w:sz w:val="18"/>
        <w:szCs w:val="18"/>
      </w:rPr>
    </w:pPr>
    <w:r w:rsidRPr="00DF7AC7">
      <w:rPr>
        <w:noProof/>
        <w:sz w:val="18"/>
        <w:szCs w:val="18"/>
        <w:lang w:eastAsia="pt-BR"/>
      </w:rPr>
      <w:t>ADANPIB</w:t>
    </w:r>
    <w:r w:rsidR="00DF7AC7" w:rsidRPr="00DF7AC7">
      <w:rPr>
        <w:noProof/>
        <w:sz w:val="18"/>
        <w:szCs w:val="18"/>
        <w:lang w:eastAsia="pt-BR"/>
      </w:rPr>
      <w:t>:</w:t>
    </w:r>
    <w:r w:rsidR="00DF7AC7">
      <w:rPr>
        <w:noProof/>
        <w:sz w:val="18"/>
        <w:szCs w:val="18"/>
        <w:lang w:eastAsia="pt-BR"/>
      </w:rPr>
      <w:t xml:space="preserve">  </w:t>
    </w:r>
    <w:r w:rsidRPr="00E0121B">
      <w:rPr>
        <w:noProof/>
        <w:sz w:val="18"/>
        <w:szCs w:val="18"/>
        <w:lang w:eastAsia="pt-BR"/>
      </w:rPr>
      <w:t xml:space="preserve">Rodovia SC 108, 7880 – Bairro </w:t>
    </w:r>
    <w:r w:rsidRPr="00E01F1B">
      <w:rPr>
        <w:b/>
        <w:noProof/>
        <w:sz w:val="18"/>
        <w:szCs w:val="18"/>
        <w:lang w:eastAsia="pt-BR"/>
      </w:rPr>
      <w:t>Colônia</w:t>
    </w:r>
    <w:r w:rsidR="00E01F1B" w:rsidRPr="00E01F1B">
      <w:rPr>
        <w:b/>
        <w:noProof/>
        <w:sz w:val="18"/>
        <w:szCs w:val="18"/>
        <w:lang w:eastAsia="pt-BR"/>
      </w:rPr>
      <w:t xml:space="preserve"> Nova Itália</w:t>
    </w:r>
    <w:r w:rsidR="00C01AF8">
      <w:rPr>
        <w:noProof/>
        <w:sz w:val="18"/>
        <w:szCs w:val="18"/>
        <w:lang w:eastAsia="pt-BR"/>
      </w:rPr>
      <w:t xml:space="preserve"> – CEP 88240-000</w:t>
    </w:r>
    <w:r>
      <w:rPr>
        <w:noProof/>
        <w:sz w:val="18"/>
        <w:szCs w:val="18"/>
        <w:lang w:eastAsia="pt-BR"/>
      </w:rPr>
      <w:t xml:space="preserve"> </w:t>
    </w:r>
    <w:r w:rsidR="00C01AF8" w:rsidRPr="00E0121B">
      <w:rPr>
        <w:noProof/>
        <w:sz w:val="18"/>
        <w:szCs w:val="18"/>
        <w:lang w:eastAsia="pt-BR"/>
      </w:rPr>
      <w:t xml:space="preserve">– São João Batista </w:t>
    </w:r>
    <w:r w:rsidR="00C01AF8">
      <w:rPr>
        <w:noProof/>
        <w:sz w:val="18"/>
        <w:szCs w:val="18"/>
        <w:lang w:eastAsia="pt-BR"/>
      </w:rPr>
      <w:t>–</w:t>
    </w:r>
    <w:r w:rsidR="00C01AF8" w:rsidRPr="00E0121B">
      <w:rPr>
        <w:noProof/>
        <w:sz w:val="18"/>
        <w:szCs w:val="18"/>
        <w:lang w:eastAsia="pt-BR"/>
      </w:rPr>
      <w:t xml:space="preserve"> SC</w:t>
    </w:r>
    <w:r>
      <w:rPr>
        <w:noProof/>
        <w:sz w:val="18"/>
        <w:szCs w:val="18"/>
        <w:lang w:eastAsia="pt-BR"/>
      </w:rPr>
      <w:t xml:space="preserve">  </w:t>
    </w:r>
    <w:r>
      <w:rPr>
        <w:noProof/>
        <w:sz w:val="18"/>
        <w:szCs w:val="18"/>
        <w:lang w:eastAsia="pt-BR"/>
      </w:rPr>
      <w:tab/>
    </w:r>
    <w:r w:rsidRPr="00E0121B">
      <w:rPr>
        <w:noProof/>
        <w:sz w:val="18"/>
        <w:szCs w:val="18"/>
        <w:lang w:eastAsia="pt-BR"/>
      </w:rPr>
      <w:t>CNPJ: 28.747.000/0001-79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75" w:rsidRDefault="00974275" w:rsidP="00210B87">
      <w:pPr>
        <w:spacing w:after="0" w:line="240" w:lineRule="auto"/>
      </w:pPr>
      <w:r>
        <w:separator/>
      </w:r>
    </w:p>
  </w:footnote>
  <w:footnote w:type="continuationSeparator" w:id="0">
    <w:p w:rsidR="00974275" w:rsidRDefault="00974275" w:rsidP="00210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EF" w:rsidRDefault="007E5AEF" w:rsidP="007E5AEF">
    <w:pPr>
      <w:pStyle w:val="Cabealho"/>
      <w:jc w:val="right"/>
    </w:pPr>
    <w:r>
      <w:rPr>
        <w:rFonts w:ascii="Arial" w:hAnsi="Arial" w:cs="Arial"/>
        <w:noProof/>
        <w:lang w:eastAsia="pt-BR"/>
      </w:rPr>
      <w:drawing>
        <wp:anchor distT="0" distB="0" distL="114300" distR="114300" simplePos="0" relativeHeight="251659264" behindDoc="1" locked="0" layoutInCell="1" allowOverlap="1" wp14:anchorId="6061647D" wp14:editId="1358EB80">
          <wp:simplePos x="0" y="0"/>
          <wp:positionH relativeFrom="column">
            <wp:posOffset>3175</wp:posOffset>
          </wp:positionH>
          <wp:positionV relativeFrom="paragraph">
            <wp:posOffset>63500</wp:posOffset>
          </wp:positionV>
          <wp:extent cx="880110" cy="866775"/>
          <wp:effectExtent l="0" t="0" r="0" b="9525"/>
          <wp:wrapThrough wrapText="bothSides">
            <wp:wrapPolygon edited="0">
              <wp:start x="0" y="0"/>
              <wp:lineTo x="0" y="10444"/>
              <wp:lineTo x="468" y="15191"/>
              <wp:lineTo x="1870" y="21363"/>
              <wp:lineTo x="19169" y="21363"/>
              <wp:lineTo x="20571" y="15191"/>
              <wp:lineTo x="21039" y="10444"/>
              <wp:lineTo x="21039" y="0"/>
              <wp:lineTo x="0" y="0"/>
            </wp:wrapPolygon>
          </wp:wrapThrough>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ira_13-1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866775"/>
                  </a:xfrm>
                  <a:prstGeom prst="rect">
                    <a:avLst/>
                  </a:prstGeom>
                </pic:spPr>
              </pic:pic>
            </a:graphicData>
          </a:graphic>
          <wp14:sizeRelH relativeFrom="page">
            <wp14:pctWidth>0</wp14:pctWidth>
          </wp14:sizeRelH>
          <wp14:sizeRelV relativeFrom="page">
            <wp14:pctHeight>0</wp14:pctHeight>
          </wp14:sizeRelV>
        </wp:anchor>
      </w:drawing>
    </w:r>
  </w:p>
  <w:p w:rsidR="007E5AEF" w:rsidRDefault="007E5AEF" w:rsidP="007E5AEF">
    <w:pPr>
      <w:pStyle w:val="Cabealho"/>
      <w:jc w:val="right"/>
    </w:pPr>
  </w:p>
  <w:p w:rsidR="007E5AEF" w:rsidRDefault="007E5AEF" w:rsidP="007E5AEF">
    <w:pPr>
      <w:pStyle w:val="Cabealho"/>
      <w:jc w:val="right"/>
    </w:pPr>
    <w:r>
      <w:t xml:space="preserve"> </w:t>
    </w:r>
  </w:p>
  <w:p w:rsidR="007E5AEF" w:rsidRPr="00E0121B" w:rsidRDefault="007E5AEF" w:rsidP="007E5AEF">
    <w:pPr>
      <w:pStyle w:val="Cabealho"/>
      <w:jc w:val="right"/>
      <w:rPr>
        <w:i/>
      </w:rPr>
    </w:pPr>
    <w:r w:rsidRPr="00E0121B">
      <w:rPr>
        <w:i/>
      </w:rPr>
      <w:t>Associação dos Descendentes e Amigos</w:t>
    </w:r>
    <w:r w:rsidR="00E0121B">
      <w:rPr>
        <w:i/>
      </w:rPr>
      <w:t xml:space="preserve"> do</w:t>
    </w:r>
  </w:p>
  <w:p w:rsidR="00210B87" w:rsidRPr="007E5AEF" w:rsidRDefault="007E5AEF" w:rsidP="00E0121B">
    <w:pPr>
      <w:pStyle w:val="Cabealho"/>
      <w:pBdr>
        <w:bottom w:val="threeDEmboss" w:sz="6" w:space="1" w:color="007635"/>
      </w:pBdr>
      <w:ind w:left="1560"/>
      <w:jc w:val="right"/>
      <w:rPr>
        <w:i/>
      </w:rPr>
    </w:pPr>
    <w:r w:rsidRPr="00E0121B">
      <w:rPr>
        <w:i/>
      </w:rPr>
      <w:t>Núcleo Pioneiro da Imigração Italiana no Brasil - ADANPIB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038D4"/>
    <w:multiLevelType w:val="hybridMultilevel"/>
    <w:tmpl w:val="7D5C9720"/>
    <w:lvl w:ilvl="0" w:tplc="EF46F89E">
      <w:start w:val="1"/>
      <w:numFmt w:val="decimal"/>
      <w:lvlText w:val="%1."/>
      <w:lvlJc w:val="left"/>
      <w:pPr>
        <w:ind w:left="502" w:hanging="360"/>
      </w:pPr>
      <w:rPr>
        <w:rFonts w:hint="default"/>
        <w:color w:val="000000" w:themeColor="text1"/>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87"/>
    <w:rsid w:val="00002FFF"/>
    <w:rsid w:val="00024168"/>
    <w:rsid w:val="00025717"/>
    <w:rsid w:val="0004146D"/>
    <w:rsid w:val="00065BB4"/>
    <w:rsid w:val="000806B5"/>
    <w:rsid w:val="000B4740"/>
    <w:rsid w:val="000D5613"/>
    <w:rsid w:val="000E2238"/>
    <w:rsid w:val="000E34BB"/>
    <w:rsid w:val="001001B5"/>
    <w:rsid w:val="001167E9"/>
    <w:rsid w:val="001618F6"/>
    <w:rsid w:val="001967C4"/>
    <w:rsid w:val="001B36F5"/>
    <w:rsid w:val="001D4B24"/>
    <w:rsid w:val="00210B87"/>
    <w:rsid w:val="00227772"/>
    <w:rsid w:val="002576A2"/>
    <w:rsid w:val="002A0ADD"/>
    <w:rsid w:val="002C20ED"/>
    <w:rsid w:val="00322D1C"/>
    <w:rsid w:val="00345B24"/>
    <w:rsid w:val="003768E2"/>
    <w:rsid w:val="0039599D"/>
    <w:rsid w:val="00397B87"/>
    <w:rsid w:val="003F1678"/>
    <w:rsid w:val="00416C51"/>
    <w:rsid w:val="00422048"/>
    <w:rsid w:val="0044516B"/>
    <w:rsid w:val="00447E7D"/>
    <w:rsid w:val="00495216"/>
    <w:rsid w:val="004F10E2"/>
    <w:rsid w:val="004F3002"/>
    <w:rsid w:val="0051251D"/>
    <w:rsid w:val="00523646"/>
    <w:rsid w:val="00536B61"/>
    <w:rsid w:val="00547CCC"/>
    <w:rsid w:val="0057394C"/>
    <w:rsid w:val="00591109"/>
    <w:rsid w:val="005A1C9F"/>
    <w:rsid w:val="005A5D71"/>
    <w:rsid w:val="005F6984"/>
    <w:rsid w:val="006017E5"/>
    <w:rsid w:val="0061517C"/>
    <w:rsid w:val="00615780"/>
    <w:rsid w:val="00636062"/>
    <w:rsid w:val="00655580"/>
    <w:rsid w:val="006976AC"/>
    <w:rsid w:val="00697930"/>
    <w:rsid w:val="006D4DEA"/>
    <w:rsid w:val="006E34F0"/>
    <w:rsid w:val="007014E3"/>
    <w:rsid w:val="007032CE"/>
    <w:rsid w:val="00717BCB"/>
    <w:rsid w:val="00737BAD"/>
    <w:rsid w:val="00765EC2"/>
    <w:rsid w:val="00771B13"/>
    <w:rsid w:val="007924B2"/>
    <w:rsid w:val="007A7947"/>
    <w:rsid w:val="007D069E"/>
    <w:rsid w:val="007E44D8"/>
    <w:rsid w:val="007E5AEF"/>
    <w:rsid w:val="007F1C19"/>
    <w:rsid w:val="007F2991"/>
    <w:rsid w:val="007F7D76"/>
    <w:rsid w:val="007F7F04"/>
    <w:rsid w:val="00842945"/>
    <w:rsid w:val="008B40CC"/>
    <w:rsid w:val="00907101"/>
    <w:rsid w:val="00911CAB"/>
    <w:rsid w:val="0094735B"/>
    <w:rsid w:val="009523C6"/>
    <w:rsid w:val="00972FB3"/>
    <w:rsid w:val="00974275"/>
    <w:rsid w:val="009771E5"/>
    <w:rsid w:val="009A1230"/>
    <w:rsid w:val="009D0478"/>
    <w:rsid w:val="009D3A11"/>
    <w:rsid w:val="009F5A68"/>
    <w:rsid w:val="00A14243"/>
    <w:rsid w:val="00A23A55"/>
    <w:rsid w:val="00A3213D"/>
    <w:rsid w:val="00A96A28"/>
    <w:rsid w:val="00AA3A39"/>
    <w:rsid w:val="00AE01FE"/>
    <w:rsid w:val="00AF0744"/>
    <w:rsid w:val="00B1453B"/>
    <w:rsid w:val="00B14BD2"/>
    <w:rsid w:val="00B51556"/>
    <w:rsid w:val="00B85ED7"/>
    <w:rsid w:val="00BA4875"/>
    <w:rsid w:val="00BB1150"/>
    <w:rsid w:val="00BB4216"/>
    <w:rsid w:val="00BC7C3B"/>
    <w:rsid w:val="00BD1879"/>
    <w:rsid w:val="00BD3912"/>
    <w:rsid w:val="00BF4872"/>
    <w:rsid w:val="00C01AF8"/>
    <w:rsid w:val="00C74F09"/>
    <w:rsid w:val="00C85B6B"/>
    <w:rsid w:val="00CC4319"/>
    <w:rsid w:val="00CC50DA"/>
    <w:rsid w:val="00CE6644"/>
    <w:rsid w:val="00CF41DB"/>
    <w:rsid w:val="00D06754"/>
    <w:rsid w:val="00D17881"/>
    <w:rsid w:val="00D52222"/>
    <w:rsid w:val="00DA7C3F"/>
    <w:rsid w:val="00DE585F"/>
    <w:rsid w:val="00DF7AC7"/>
    <w:rsid w:val="00E0121B"/>
    <w:rsid w:val="00E01F1B"/>
    <w:rsid w:val="00E0297F"/>
    <w:rsid w:val="00E530EF"/>
    <w:rsid w:val="00E56CC7"/>
    <w:rsid w:val="00E878A8"/>
    <w:rsid w:val="00EA275B"/>
    <w:rsid w:val="00ED7D27"/>
    <w:rsid w:val="00F33FF0"/>
    <w:rsid w:val="00F7431C"/>
    <w:rsid w:val="00F912F2"/>
    <w:rsid w:val="00FA14D6"/>
    <w:rsid w:val="00FF6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0D2C0-9547-438E-8DDE-63DA8B06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0B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0B87"/>
  </w:style>
  <w:style w:type="paragraph" w:styleId="Rodap">
    <w:name w:val="footer"/>
    <w:basedOn w:val="Normal"/>
    <w:link w:val="RodapChar"/>
    <w:uiPriority w:val="99"/>
    <w:unhideWhenUsed/>
    <w:rsid w:val="00210B87"/>
    <w:pPr>
      <w:tabs>
        <w:tab w:val="center" w:pos="4252"/>
        <w:tab w:val="right" w:pos="8504"/>
      </w:tabs>
      <w:spacing w:after="0" w:line="240" w:lineRule="auto"/>
    </w:pPr>
  </w:style>
  <w:style w:type="character" w:customStyle="1" w:styleId="RodapChar">
    <w:name w:val="Rodapé Char"/>
    <w:basedOn w:val="Fontepargpadro"/>
    <w:link w:val="Rodap"/>
    <w:uiPriority w:val="99"/>
    <w:rsid w:val="00210B87"/>
  </w:style>
  <w:style w:type="paragraph" w:styleId="Textodebalo">
    <w:name w:val="Balloon Text"/>
    <w:basedOn w:val="Normal"/>
    <w:link w:val="TextodebaloChar"/>
    <w:uiPriority w:val="99"/>
    <w:semiHidden/>
    <w:unhideWhenUsed/>
    <w:rsid w:val="00210B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0B87"/>
    <w:rPr>
      <w:rFonts w:ascii="Tahoma" w:hAnsi="Tahoma" w:cs="Tahoma"/>
      <w:sz w:val="16"/>
      <w:szCs w:val="16"/>
    </w:rPr>
  </w:style>
  <w:style w:type="character" w:styleId="Hyperlink">
    <w:name w:val="Hyperlink"/>
    <w:basedOn w:val="Fontepargpadro"/>
    <w:uiPriority w:val="99"/>
    <w:unhideWhenUsed/>
    <w:rsid w:val="00536B61"/>
    <w:rPr>
      <w:color w:val="0000FF" w:themeColor="hyperlink"/>
      <w:u w:val="single"/>
    </w:rPr>
  </w:style>
  <w:style w:type="character" w:customStyle="1" w:styleId="tgc">
    <w:name w:val="_tgc"/>
    <w:basedOn w:val="Fontepargpadro"/>
    <w:rsid w:val="00CC4319"/>
  </w:style>
  <w:style w:type="paragraph" w:styleId="Ttulo">
    <w:name w:val="Title"/>
    <w:basedOn w:val="Normal"/>
    <w:next w:val="Normal"/>
    <w:link w:val="TtuloChar"/>
    <w:uiPriority w:val="10"/>
    <w:qFormat/>
    <w:rsid w:val="00A3213D"/>
    <w:pPr>
      <w:suppressAutoHyphens/>
      <w:spacing w:before="240" w:after="60"/>
      <w:jc w:val="center"/>
      <w:outlineLvl w:val="0"/>
    </w:pPr>
    <w:rPr>
      <w:rFonts w:ascii="Calibri Light" w:eastAsia="Times New Roman" w:hAnsi="Calibri Light" w:cs="Times New Roman"/>
      <w:b/>
      <w:bCs/>
      <w:kern w:val="28"/>
      <w:sz w:val="32"/>
      <w:szCs w:val="32"/>
      <w:lang w:eastAsia="zh-CN"/>
    </w:rPr>
  </w:style>
  <w:style w:type="character" w:customStyle="1" w:styleId="TtuloChar">
    <w:name w:val="Título Char"/>
    <w:basedOn w:val="Fontepargpadro"/>
    <w:link w:val="Ttulo"/>
    <w:uiPriority w:val="10"/>
    <w:rsid w:val="00A3213D"/>
    <w:rPr>
      <w:rFonts w:ascii="Calibri Light" w:eastAsia="Times New Roman" w:hAnsi="Calibri Light" w:cs="Times New Roman"/>
      <w:b/>
      <w:bCs/>
      <w:kern w:val="28"/>
      <w:sz w:val="32"/>
      <w:szCs w:val="32"/>
      <w:lang w:eastAsia="zh-CN"/>
    </w:rPr>
  </w:style>
  <w:style w:type="paragraph" w:styleId="Recuodecorpodetexto2">
    <w:name w:val="Body Text Indent 2"/>
    <w:basedOn w:val="Normal"/>
    <w:link w:val="Recuodecorpodetexto2Char"/>
    <w:semiHidden/>
    <w:rsid w:val="007014E3"/>
    <w:pPr>
      <w:spacing w:after="0" w:line="240" w:lineRule="auto"/>
      <w:ind w:left="180"/>
      <w:jc w:val="both"/>
    </w:pPr>
    <w:rPr>
      <w:rFonts w:ascii="Bookman Old Style" w:eastAsia="Times New Roman" w:hAnsi="Bookman Old Style" w:cs="Times New Roman"/>
      <w:color w:val="000000"/>
      <w:sz w:val="24"/>
      <w:szCs w:val="24"/>
      <w:lang w:eastAsia="pt-BR"/>
    </w:rPr>
  </w:style>
  <w:style w:type="character" w:customStyle="1" w:styleId="Recuodecorpodetexto2Char">
    <w:name w:val="Recuo de corpo de texto 2 Char"/>
    <w:basedOn w:val="Fontepargpadro"/>
    <w:link w:val="Recuodecorpodetexto2"/>
    <w:semiHidden/>
    <w:rsid w:val="007014E3"/>
    <w:rPr>
      <w:rFonts w:ascii="Bookman Old Style" w:eastAsia="Times New Roman" w:hAnsi="Bookman Old Style" w:cs="Times New Roman"/>
      <w:color w:val="000000"/>
      <w:sz w:val="24"/>
      <w:szCs w:val="24"/>
      <w:lang w:eastAsia="pt-BR"/>
    </w:rPr>
  </w:style>
  <w:style w:type="paragraph" w:styleId="PargrafodaLista">
    <w:name w:val="List Paragraph"/>
    <w:basedOn w:val="Normal"/>
    <w:uiPriority w:val="34"/>
    <w:qFormat/>
    <w:rsid w:val="00FF6864"/>
    <w:pPr>
      <w:ind w:left="720"/>
      <w:contextualSpacing/>
    </w:pPr>
  </w:style>
  <w:style w:type="paragraph" w:styleId="Corpodetexto">
    <w:name w:val="Body Text"/>
    <w:basedOn w:val="Normal"/>
    <w:link w:val="CorpodetextoChar"/>
    <w:uiPriority w:val="99"/>
    <w:semiHidden/>
    <w:unhideWhenUsed/>
    <w:rsid w:val="009D3A11"/>
    <w:pPr>
      <w:spacing w:after="120"/>
    </w:pPr>
  </w:style>
  <w:style w:type="character" w:customStyle="1" w:styleId="CorpodetextoChar">
    <w:name w:val="Corpo de texto Char"/>
    <w:basedOn w:val="Fontepargpadro"/>
    <w:link w:val="Corpodetexto"/>
    <w:uiPriority w:val="99"/>
    <w:semiHidden/>
    <w:rsid w:val="009D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70963">
      <w:bodyDiv w:val="1"/>
      <w:marLeft w:val="0"/>
      <w:marRight w:val="0"/>
      <w:marTop w:val="0"/>
      <w:marBottom w:val="0"/>
      <w:divBdr>
        <w:top w:val="none" w:sz="0" w:space="0" w:color="auto"/>
        <w:left w:val="none" w:sz="0" w:space="0" w:color="auto"/>
        <w:bottom w:val="none" w:sz="0" w:space="0" w:color="auto"/>
        <w:right w:val="none" w:sz="0" w:space="0" w:color="auto"/>
      </w:divBdr>
    </w:div>
    <w:div w:id="587932076">
      <w:bodyDiv w:val="1"/>
      <w:marLeft w:val="0"/>
      <w:marRight w:val="0"/>
      <w:marTop w:val="0"/>
      <w:marBottom w:val="0"/>
      <w:divBdr>
        <w:top w:val="none" w:sz="0" w:space="0" w:color="auto"/>
        <w:left w:val="none" w:sz="0" w:space="0" w:color="auto"/>
        <w:bottom w:val="none" w:sz="0" w:space="0" w:color="auto"/>
        <w:right w:val="none" w:sz="0" w:space="0" w:color="auto"/>
      </w:divBdr>
      <w:divsChild>
        <w:div w:id="1469323182">
          <w:marLeft w:val="0"/>
          <w:marRight w:val="0"/>
          <w:marTop w:val="0"/>
          <w:marBottom w:val="0"/>
          <w:divBdr>
            <w:top w:val="none" w:sz="0" w:space="0" w:color="auto"/>
            <w:left w:val="none" w:sz="0" w:space="0" w:color="auto"/>
            <w:bottom w:val="none" w:sz="0" w:space="0" w:color="auto"/>
            <w:right w:val="none" w:sz="0" w:space="0" w:color="auto"/>
          </w:divBdr>
        </w:div>
        <w:div w:id="239752509">
          <w:marLeft w:val="0"/>
          <w:marRight w:val="0"/>
          <w:marTop w:val="0"/>
          <w:marBottom w:val="0"/>
          <w:divBdr>
            <w:top w:val="none" w:sz="0" w:space="0" w:color="auto"/>
            <w:left w:val="none" w:sz="0" w:space="0" w:color="auto"/>
            <w:bottom w:val="none" w:sz="0" w:space="0" w:color="auto"/>
            <w:right w:val="none" w:sz="0" w:space="0" w:color="auto"/>
          </w:divBdr>
        </w:div>
        <w:div w:id="722681460">
          <w:marLeft w:val="0"/>
          <w:marRight w:val="0"/>
          <w:marTop w:val="0"/>
          <w:marBottom w:val="0"/>
          <w:divBdr>
            <w:top w:val="none" w:sz="0" w:space="0" w:color="auto"/>
            <w:left w:val="none" w:sz="0" w:space="0" w:color="auto"/>
            <w:bottom w:val="none" w:sz="0" w:space="0" w:color="auto"/>
            <w:right w:val="none" w:sz="0" w:space="0" w:color="auto"/>
          </w:divBdr>
        </w:div>
        <w:div w:id="77869206">
          <w:marLeft w:val="0"/>
          <w:marRight w:val="0"/>
          <w:marTop w:val="0"/>
          <w:marBottom w:val="0"/>
          <w:divBdr>
            <w:top w:val="none" w:sz="0" w:space="0" w:color="auto"/>
            <w:left w:val="none" w:sz="0" w:space="0" w:color="auto"/>
            <w:bottom w:val="none" w:sz="0" w:space="0" w:color="auto"/>
            <w:right w:val="none" w:sz="0" w:space="0" w:color="auto"/>
          </w:divBdr>
        </w:div>
        <w:div w:id="2089646491">
          <w:marLeft w:val="0"/>
          <w:marRight w:val="0"/>
          <w:marTop w:val="0"/>
          <w:marBottom w:val="0"/>
          <w:divBdr>
            <w:top w:val="none" w:sz="0" w:space="0" w:color="auto"/>
            <w:left w:val="none" w:sz="0" w:space="0" w:color="auto"/>
            <w:bottom w:val="none" w:sz="0" w:space="0" w:color="auto"/>
            <w:right w:val="none" w:sz="0" w:space="0" w:color="auto"/>
          </w:divBdr>
        </w:div>
        <w:div w:id="469323572">
          <w:marLeft w:val="0"/>
          <w:marRight w:val="0"/>
          <w:marTop w:val="0"/>
          <w:marBottom w:val="0"/>
          <w:divBdr>
            <w:top w:val="none" w:sz="0" w:space="0" w:color="auto"/>
            <w:left w:val="none" w:sz="0" w:space="0" w:color="auto"/>
            <w:bottom w:val="none" w:sz="0" w:space="0" w:color="auto"/>
            <w:right w:val="none" w:sz="0" w:space="0" w:color="auto"/>
          </w:divBdr>
          <w:divsChild>
            <w:div w:id="1575431593">
              <w:marLeft w:val="142"/>
              <w:marRight w:val="142"/>
              <w:marTop w:val="0"/>
              <w:marBottom w:val="120"/>
              <w:divBdr>
                <w:top w:val="none" w:sz="0" w:space="0" w:color="auto"/>
                <w:left w:val="none" w:sz="0" w:space="0" w:color="auto"/>
                <w:bottom w:val="none" w:sz="0" w:space="0" w:color="auto"/>
                <w:right w:val="none" w:sz="0" w:space="0" w:color="auto"/>
              </w:divBdr>
            </w:div>
            <w:div w:id="1194003491">
              <w:marLeft w:val="142"/>
              <w:marRight w:val="142"/>
              <w:marTop w:val="0"/>
              <w:marBottom w:val="120"/>
              <w:divBdr>
                <w:top w:val="none" w:sz="0" w:space="0" w:color="auto"/>
                <w:left w:val="none" w:sz="0" w:space="0" w:color="auto"/>
                <w:bottom w:val="none" w:sz="0" w:space="0" w:color="auto"/>
                <w:right w:val="none" w:sz="0" w:space="0" w:color="auto"/>
              </w:divBdr>
            </w:div>
            <w:div w:id="530800393">
              <w:marLeft w:val="142"/>
              <w:marRight w:val="142"/>
              <w:marTop w:val="0"/>
              <w:marBottom w:val="120"/>
              <w:divBdr>
                <w:top w:val="none" w:sz="0" w:space="0" w:color="auto"/>
                <w:left w:val="none" w:sz="0" w:space="0" w:color="auto"/>
                <w:bottom w:val="none" w:sz="0" w:space="0" w:color="auto"/>
                <w:right w:val="none" w:sz="0" w:space="0" w:color="auto"/>
              </w:divBdr>
            </w:div>
            <w:div w:id="1912958628">
              <w:marLeft w:val="142"/>
              <w:marRight w:val="142"/>
              <w:marTop w:val="0"/>
              <w:marBottom w:val="120"/>
              <w:divBdr>
                <w:top w:val="none" w:sz="0" w:space="0" w:color="auto"/>
                <w:left w:val="none" w:sz="0" w:space="0" w:color="auto"/>
                <w:bottom w:val="none" w:sz="0" w:space="0" w:color="auto"/>
                <w:right w:val="none" w:sz="0" w:space="0" w:color="auto"/>
              </w:divBdr>
            </w:div>
            <w:div w:id="636421028">
              <w:marLeft w:val="142"/>
              <w:marRight w:val="142"/>
              <w:marTop w:val="0"/>
              <w:marBottom w:val="120"/>
              <w:divBdr>
                <w:top w:val="none" w:sz="0" w:space="0" w:color="auto"/>
                <w:left w:val="none" w:sz="0" w:space="0" w:color="auto"/>
                <w:bottom w:val="none" w:sz="0" w:space="0" w:color="auto"/>
                <w:right w:val="none" w:sz="0" w:space="0" w:color="auto"/>
              </w:divBdr>
            </w:div>
            <w:div w:id="612591285">
              <w:marLeft w:val="142"/>
              <w:marRight w:val="142"/>
              <w:marTop w:val="0"/>
              <w:marBottom w:val="120"/>
              <w:divBdr>
                <w:top w:val="none" w:sz="0" w:space="0" w:color="auto"/>
                <w:left w:val="none" w:sz="0" w:space="0" w:color="auto"/>
                <w:bottom w:val="none" w:sz="0" w:space="0" w:color="auto"/>
                <w:right w:val="none" w:sz="0" w:space="0" w:color="auto"/>
              </w:divBdr>
            </w:div>
            <w:div w:id="1532457531">
              <w:marLeft w:val="142"/>
              <w:marRight w:val="142"/>
              <w:marTop w:val="0"/>
              <w:marBottom w:val="120"/>
              <w:divBdr>
                <w:top w:val="none" w:sz="0" w:space="0" w:color="auto"/>
                <w:left w:val="none" w:sz="0" w:space="0" w:color="auto"/>
                <w:bottom w:val="none" w:sz="0" w:space="0" w:color="auto"/>
                <w:right w:val="none" w:sz="0" w:space="0" w:color="auto"/>
              </w:divBdr>
            </w:div>
            <w:div w:id="1921482615">
              <w:marLeft w:val="142"/>
              <w:marRight w:val="142"/>
              <w:marTop w:val="0"/>
              <w:marBottom w:val="120"/>
              <w:divBdr>
                <w:top w:val="none" w:sz="0" w:space="0" w:color="auto"/>
                <w:left w:val="none" w:sz="0" w:space="0" w:color="auto"/>
                <w:bottom w:val="none" w:sz="0" w:space="0" w:color="auto"/>
                <w:right w:val="none" w:sz="0" w:space="0" w:color="auto"/>
              </w:divBdr>
            </w:div>
            <w:div w:id="545604620">
              <w:marLeft w:val="142"/>
              <w:marRight w:val="142"/>
              <w:marTop w:val="0"/>
              <w:marBottom w:val="0"/>
              <w:divBdr>
                <w:top w:val="none" w:sz="0" w:space="0" w:color="auto"/>
                <w:left w:val="none" w:sz="0" w:space="0" w:color="auto"/>
                <w:bottom w:val="none" w:sz="0" w:space="0" w:color="auto"/>
                <w:right w:val="none" w:sz="0" w:space="0" w:color="auto"/>
              </w:divBdr>
            </w:div>
          </w:divsChild>
        </w:div>
      </w:divsChild>
    </w:div>
    <w:div w:id="845439974">
      <w:bodyDiv w:val="1"/>
      <w:marLeft w:val="0"/>
      <w:marRight w:val="0"/>
      <w:marTop w:val="0"/>
      <w:marBottom w:val="0"/>
      <w:divBdr>
        <w:top w:val="none" w:sz="0" w:space="0" w:color="auto"/>
        <w:left w:val="none" w:sz="0" w:space="0" w:color="auto"/>
        <w:bottom w:val="none" w:sz="0" w:space="0" w:color="auto"/>
        <w:right w:val="none" w:sz="0" w:space="0" w:color="auto"/>
      </w:divBdr>
    </w:div>
    <w:div w:id="1393307544">
      <w:bodyDiv w:val="1"/>
      <w:marLeft w:val="0"/>
      <w:marRight w:val="0"/>
      <w:marTop w:val="0"/>
      <w:marBottom w:val="0"/>
      <w:divBdr>
        <w:top w:val="none" w:sz="0" w:space="0" w:color="auto"/>
        <w:left w:val="none" w:sz="0" w:space="0" w:color="auto"/>
        <w:bottom w:val="none" w:sz="0" w:space="0" w:color="auto"/>
        <w:right w:val="none" w:sz="0" w:space="0" w:color="auto"/>
      </w:divBdr>
      <w:divsChild>
        <w:div w:id="1736313685">
          <w:marLeft w:val="0"/>
          <w:marRight w:val="0"/>
          <w:marTop w:val="0"/>
          <w:marBottom w:val="0"/>
          <w:divBdr>
            <w:top w:val="none" w:sz="0" w:space="0" w:color="auto"/>
            <w:left w:val="none" w:sz="0" w:space="0" w:color="auto"/>
            <w:bottom w:val="none" w:sz="0" w:space="0" w:color="auto"/>
            <w:right w:val="none" w:sz="0" w:space="0" w:color="auto"/>
          </w:divBdr>
        </w:div>
      </w:divsChild>
    </w:div>
    <w:div w:id="1901403307">
      <w:bodyDiv w:val="1"/>
      <w:marLeft w:val="0"/>
      <w:marRight w:val="0"/>
      <w:marTop w:val="0"/>
      <w:marBottom w:val="0"/>
      <w:divBdr>
        <w:top w:val="none" w:sz="0" w:space="0" w:color="auto"/>
        <w:left w:val="none" w:sz="0" w:space="0" w:color="auto"/>
        <w:bottom w:val="none" w:sz="0" w:space="0" w:color="auto"/>
        <w:right w:val="none" w:sz="0" w:space="0" w:color="auto"/>
      </w:divBdr>
    </w:div>
    <w:div w:id="21465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centenariodaindepend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3839</Words>
  <Characters>20734</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Rodolfo Klava</dc:creator>
  <cp:lastModifiedBy>imprensa01</cp:lastModifiedBy>
  <cp:revision>2</cp:revision>
  <cp:lastPrinted>2018-02-15T19:15:00Z</cp:lastPrinted>
  <dcterms:created xsi:type="dcterms:W3CDTF">2018-02-15T19:16:00Z</dcterms:created>
  <dcterms:modified xsi:type="dcterms:W3CDTF">2018-02-15T19:16:00Z</dcterms:modified>
</cp:coreProperties>
</file>